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138EA" w:rsidTr="00745D66">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C85160" w:rsidRDefault="005138EA" w:rsidP="005138EA">
            <w:pPr>
              <w:pStyle w:val="ContactInfo"/>
              <w:jc w:val="left"/>
            </w:pPr>
            <w:r>
              <w:t>Glendale School District No. 77</w:t>
            </w:r>
          </w:p>
          <w:p w:rsidR="005138EA" w:rsidRDefault="005138EA" w:rsidP="005138EA">
            <w:pPr>
              <w:pStyle w:val="ContactInfo"/>
              <w:jc w:val="left"/>
            </w:pPr>
            <w:r>
              <w:t>Glendale School District</w:t>
            </w:r>
          </w:p>
        </w:tc>
        <w:tc>
          <w:tcPr>
            <w:tcW w:w="3619"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C85160" w:rsidRDefault="004F3B9B"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Special Board</w:t>
            </w:r>
            <w:r w:rsidR="005138EA">
              <w:t xml:space="preserve"> Meeting</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April 22, 2019 – 6:00 pm</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481EFC" w:rsidP="00745D66">
          <w:pPr>
            <w:pStyle w:val="Date"/>
            <w:jc w:val="center"/>
            <w:rPr>
              <w:b/>
              <w:sz w:val="28"/>
              <w:szCs w:val="28"/>
            </w:rPr>
          </w:pPr>
          <w:r>
            <w:rPr>
              <w:b/>
              <w:sz w:val="28"/>
              <w:szCs w:val="28"/>
            </w:rPr>
            <w:t>Board Meeting Minutes</w:t>
          </w:r>
        </w:p>
      </w:sdtContent>
    </w:sdt>
    <w:p w:rsidR="00024A82" w:rsidRDefault="00024A82" w:rsidP="00024A82">
      <w:pPr>
        <w:spacing w:after="0" w:line="240" w:lineRule="auto"/>
        <w:rPr>
          <w:b/>
        </w:rPr>
      </w:pPr>
    </w:p>
    <w:p w:rsidR="004F3B9B" w:rsidRPr="004F3B9B" w:rsidRDefault="004F3B9B" w:rsidP="004F3B9B">
      <w:pPr>
        <w:spacing w:after="0" w:line="240" w:lineRule="auto"/>
        <w:rPr>
          <w:b/>
        </w:rPr>
      </w:pPr>
      <w:r w:rsidRPr="004F3B9B">
        <w:rPr>
          <w:b/>
        </w:rPr>
        <w:t>1.0</w:t>
      </w:r>
      <w:r w:rsidRPr="004F3B9B">
        <w:rPr>
          <w:b/>
        </w:rPr>
        <w:tab/>
        <w:t>Preliminary Business</w:t>
      </w:r>
    </w:p>
    <w:p w:rsidR="004F3B9B" w:rsidRPr="00220B74" w:rsidRDefault="004F3B9B" w:rsidP="004F3B9B">
      <w:pPr>
        <w:spacing w:after="0" w:line="240" w:lineRule="auto"/>
        <w:ind w:firstLine="720"/>
        <w:rPr>
          <w:szCs w:val="22"/>
        </w:rPr>
      </w:pPr>
      <w:r w:rsidRPr="004F3B9B">
        <w:rPr>
          <w:sz w:val="24"/>
          <w:szCs w:val="24"/>
        </w:rPr>
        <w:t>1.1.</w:t>
      </w:r>
      <w:r w:rsidRPr="004F3B9B">
        <w:rPr>
          <w:sz w:val="24"/>
          <w:szCs w:val="24"/>
        </w:rPr>
        <w:tab/>
      </w:r>
      <w:r w:rsidRPr="00220B74">
        <w:rPr>
          <w:szCs w:val="22"/>
        </w:rPr>
        <w:t>Call Meeting to Order at 6:05 pm</w:t>
      </w:r>
    </w:p>
    <w:p w:rsidR="004F3B9B" w:rsidRPr="00220B74" w:rsidRDefault="004F3B9B" w:rsidP="004F3B9B">
      <w:pPr>
        <w:spacing w:after="0" w:line="240" w:lineRule="auto"/>
        <w:ind w:firstLine="720"/>
        <w:rPr>
          <w:szCs w:val="22"/>
        </w:rPr>
      </w:pPr>
      <w:r w:rsidRPr="00220B74">
        <w:rPr>
          <w:szCs w:val="22"/>
        </w:rPr>
        <w:t>1.2.</w:t>
      </w:r>
      <w:r w:rsidRPr="00220B74">
        <w:rPr>
          <w:szCs w:val="22"/>
        </w:rPr>
        <w:tab/>
        <w:t>Pledge of Allegiance</w:t>
      </w:r>
    </w:p>
    <w:p w:rsidR="004F3B9B" w:rsidRPr="00220B74" w:rsidRDefault="004F3B9B" w:rsidP="004F3B9B">
      <w:pPr>
        <w:spacing w:after="0" w:line="240" w:lineRule="auto"/>
        <w:ind w:firstLine="720"/>
        <w:rPr>
          <w:szCs w:val="22"/>
        </w:rPr>
      </w:pPr>
      <w:r w:rsidRPr="00220B74">
        <w:rPr>
          <w:szCs w:val="22"/>
        </w:rPr>
        <w:t>1.3.</w:t>
      </w:r>
      <w:r w:rsidRPr="00220B74">
        <w:rPr>
          <w:szCs w:val="22"/>
        </w:rPr>
        <w:tab/>
        <w:t>Roll Call:</w:t>
      </w:r>
    </w:p>
    <w:p w:rsidR="004F3B9B" w:rsidRPr="004F3B9B" w:rsidRDefault="004F3B9B" w:rsidP="004F3B9B">
      <w:pPr>
        <w:spacing w:after="0" w:line="240" w:lineRule="auto"/>
        <w:rPr>
          <w:sz w:val="24"/>
          <w:szCs w:val="24"/>
        </w:rPr>
      </w:pPr>
      <w:r w:rsidRPr="004F3B9B">
        <w:rPr>
          <w:sz w:val="24"/>
          <w:szCs w:val="24"/>
        </w:rPr>
        <w:t xml:space="preserve">      </w:t>
      </w:r>
    </w:p>
    <w:p w:rsidR="004F3B9B" w:rsidRPr="00220B74" w:rsidRDefault="004F3B9B" w:rsidP="00AC244C">
      <w:pPr>
        <w:spacing w:after="0" w:line="240" w:lineRule="auto"/>
        <w:ind w:firstLine="720"/>
        <w:rPr>
          <w:b/>
          <w:sz w:val="24"/>
          <w:szCs w:val="24"/>
          <w:u w:val="single"/>
        </w:rPr>
      </w:pPr>
      <w:r w:rsidRPr="00220B74">
        <w:rPr>
          <w:b/>
          <w:sz w:val="24"/>
          <w:szCs w:val="24"/>
          <w:u w:val="single"/>
        </w:rPr>
        <w:t>BOARD MEMBERS</w:t>
      </w:r>
    </w:p>
    <w:p w:rsidR="00B347A5" w:rsidRPr="004F3B9B" w:rsidRDefault="00B347A5" w:rsidP="004F3B9B">
      <w:pPr>
        <w:spacing w:after="0" w:line="240" w:lineRule="auto"/>
        <w:ind w:left="720" w:firstLine="720"/>
        <w:rPr>
          <w:sz w:val="24"/>
          <w:szCs w:val="24"/>
          <w:u w:val="single"/>
        </w:rPr>
      </w:pPr>
    </w:p>
    <w:p w:rsidR="004F3B9B" w:rsidRPr="00A06228" w:rsidRDefault="004F3B9B" w:rsidP="004F3B9B">
      <w:pPr>
        <w:spacing w:after="0" w:line="240" w:lineRule="auto"/>
        <w:rPr>
          <w:szCs w:val="22"/>
        </w:rPr>
      </w:pPr>
      <w:r w:rsidRPr="004F3B9B">
        <w:rPr>
          <w:sz w:val="24"/>
          <w:szCs w:val="24"/>
        </w:rPr>
        <w:tab/>
      </w:r>
      <w:r w:rsidR="00B347A5" w:rsidRPr="00A06228">
        <w:rPr>
          <w:szCs w:val="22"/>
        </w:rPr>
        <w:t>Kenny Kent-Board Member</w:t>
      </w:r>
    </w:p>
    <w:p w:rsidR="004F3B9B" w:rsidRPr="00A06228" w:rsidRDefault="004F3B9B" w:rsidP="004F3B9B">
      <w:pPr>
        <w:spacing w:after="0" w:line="240" w:lineRule="auto"/>
        <w:ind w:firstLine="720"/>
        <w:rPr>
          <w:szCs w:val="22"/>
        </w:rPr>
      </w:pPr>
      <w:r w:rsidRPr="00A06228">
        <w:rPr>
          <w:szCs w:val="22"/>
        </w:rPr>
        <w:t>Ryan Owens-Board Member</w:t>
      </w:r>
    </w:p>
    <w:p w:rsidR="004F3B9B" w:rsidRPr="00A06228" w:rsidRDefault="004F3B9B" w:rsidP="004F3B9B">
      <w:pPr>
        <w:spacing w:after="0" w:line="240" w:lineRule="auto"/>
        <w:ind w:firstLine="720"/>
        <w:rPr>
          <w:szCs w:val="22"/>
        </w:rPr>
      </w:pPr>
      <w:r w:rsidRPr="00A06228">
        <w:rPr>
          <w:szCs w:val="22"/>
        </w:rPr>
        <w:t>Samantha Cline-Board Member</w:t>
      </w:r>
    </w:p>
    <w:p w:rsidR="004F3B9B" w:rsidRPr="00A06228" w:rsidRDefault="004F3B9B" w:rsidP="004F3B9B">
      <w:pPr>
        <w:spacing w:after="0" w:line="240" w:lineRule="auto"/>
        <w:ind w:firstLine="720"/>
        <w:rPr>
          <w:szCs w:val="22"/>
        </w:rPr>
      </w:pPr>
      <w:r w:rsidRPr="00A06228">
        <w:rPr>
          <w:szCs w:val="22"/>
        </w:rPr>
        <w:t>Caroline Lydon-Board Chairman</w:t>
      </w:r>
    </w:p>
    <w:p w:rsidR="004F3B9B" w:rsidRPr="00A06228" w:rsidRDefault="004F3B9B" w:rsidP="004F3B9B">
      <w:pPr>
        <w:spacing w:after="0" w:line="240" w:lineRule="auto"/>
        <w:ind w:firstLine="720"/>
        <w:rPr>
          <w:szCs w:val="22"/>
        </w:rPr>
      </w:pPr>
      <w:r w:rsidRPr="00A06228">
        <w:rPr>
          <w:szCs w:val="22"/>
        </w:rPr>
        <w:t>MacKenzie Perry, Vice Chairman</w:t>
      </w:r>
    </w:p>
    <w:p w:rsidR="004F3B9B" w:rsidRPr="00A06228" w:rsidRDefault="004F3B9B" w:rsidP="004F3B9B">
      <w:pPr>
        <w:spacing w:after="0" w:line="240" w:lineRule="auto"/>
        <w:ind w:firstLine="720"/>
        <w:rPr>
          <w:szCs w:val="22"/>
        </w:rPr>
      </w:pPr>
      <w:r w:rsidRPr="00A06228">
        <w:rPr>
          <w:szCs w:val="22"/>
        </w:rPr>
        <w:t>Misty Morningstar-Board Member</w:t>
      </w:r>
    </w:p>
    <w:p w:rsidR="004F3B9B" w:rsidRPr="004F3B9B" w:rsidRDefault="004F3B9B" w:rsidP="00A06228">
      <w:pPr>
        <w:spacing w:after="0" w:line="240" w:lineRule="auto"/>
        <w:ind w:firstLine="720"/>
        <w:rPr>
          <w:sz w:val="24"/>
          <w:szCs w:val="24"/>
        </w:rPr>
      </w:pPr>
      <w:r w:rsidRPr="00A06228">
        <w:rPr>
          <w:szCs w:val="22"/>
        </w:rPr>
        <w:t>Janice Austin-Board Member</w:t>
      </w:r>
      <w:r w:rsidRPr="00A06228">
        <w:rPr>
          <w:szCs w:val="22"/>
        </w:rPr>
        <w:tab/>
      </w:r>
      <w:r w:rsidRPr="004F3B9B">
        <w:rPr>
          <w:sz w:val="24"/>
          <w:szCs w:val="24"/>
        </w:rPr>
        <w:t xml:space="preserve">  </w:t>
      </w:r>
    </w:p>
    <w:p w:rsidR="004F3B9B" w:rsidRPr="004F3B9B" w:rsidRDefault="004F3B9B" w:rsidP="004F3B9B">
      <w:pPr>
        <w:spacing w:after="0" w:line="240" w:lineRule="auto"/>
        <w:rPr>
          <w:b/>
        </w:rPr>
      </w:pPr>
      <w:r w:rsidRPr="004F3B9B">
        <w:rPr>
          <w:b/>
        </w:rPr>
        <w:tab/>
      </w:r>
      <w:bookmarkStart w:id="0" w:name="_GoBack"/>
      <w:bookmarkEnd w:id="0"/>
    </w:p>
    <w:p w:rsidR="004F3B9B" w:rsidRDefault="004F3B9B" w:rsidP="004F3B9B">
      <w:pPr>
        <w:spacing w:after="0" w:line="240" w:lineRule="auto"/>
        <w:ind w:firstLine="720"/>
      </w:pPr>
      <w:r w:rsidRPr="00AC244C">
        <w:t>1.4.</w:t>
      </w:r>
      <w:r w:rsidRPr="00AC244C">
        <w:tab/>
      </w:r>
      <w:r w:rsidRPr="009961AF">
        <w:t>Agenda Review</w:t>
      </w:r>
      <w:r w:rsidRPr="004F3B9B">
        <w:tab/>
      </w:r>
    </w:p>
    <w:p w:rsidR="004F3B9B" w:rsidRPr="004F3B9B" w:rsidRDefault="004F3B9B" w:rsidP="004F3B9B">
      <w:pPr>
        <w:spacing w:after="0" w:line="240" w:lineRule="auto"/>
        <w:ind w:firstLine="720"/>
      </w:pPr>
      <w:r w:rsidRPr="004F3B9B">
        <w:tab/>
      </w:r>
    </w:p>
    <w:p w:rsidR="00ED6A53" w:rsidRPr="00A06228" w:rsidRDefault="004F3B9B" w:rsidP="004F3B9B">
      <w:pPr>
        <w:spacing w:after="0" w:line="240" w:lineRule="auto"/>
        <w:rPr>
          <w:b/>
        </w:rPr>
      </w:pPr>
      <w:r>
        <w:rPr>
          <w:b/>
        </w:rPr>
        <w:t>Revised agenda:</w:t>
      </w:r>
    </w:p>
    <w:p w:rsidR="009961AF" w:rsidRDefault="004F3B9B" w:rsidP="004F3B9B">
      <w:pPr>
        <w:spacing w:after="0" w:line="240" w:lineRule="auto"/>
      </w:pPr>
      <w:r w:rsidRPr="001F6E5F">
        <w:t>Removed resignation</w:t>
      </w:r>
      <w:r w:rsidR="00880FC3">
        <w:t>,</w:t>
      </w:r>
      <w:r w:rsidRPr="001F6E5F">
        <w:t xml:space="preserve"> </w:t>
      </w:r>
      <w:r w:rsidR="00E84720">
        <w:t xml:space="preserve">have not accepted it yet </w:t>
      </w:r>
      <w:r w:rsidRPr="001F6E5F">
        <w:t>and will probably get in this coming Wednesday and will be posting the new position shortly.</w:t>
      </w:r>
      <w:r w:rsidR="001F6E5F">
        <w:t xml:space="preserve"> </w:t>
      </w:r>
    </w:p>
    <w:p w:rsidR="004F3B9B" w:rsidRDefault="001F6E5F" w:rsidP="004F3B9B">
      <w:pPr>
        <w:spacing w:after="0" w:line="240" w:lineRule="auto"/>
      </w:pPr>
      <w:r>
        <w:t>Bond discussion will have to be at a later date due to the architect</w:t>
      </w:r>
      <w:r w:rsidR="00E84720">
        <w:t xml:space="preserve"> director</w:t>
      </w:r>
      <w:r>
        <w:t xml:space="preserve"> will not be in attendance and has been contacted for information to be sent to Dave and will schedule a facilities meeting before a work session can be scheduled. Hopefully next week.</w:t>
      </w:r>
    </w:p>
    <w:p w:rsidR="001F6E5F" w:rsidRPr="001F6E5F" w:rsidRDefault="001F6E5F" w:rsidP="004F3B9B">
      <w:pPr>
        <w:spacing w:after="0" w:line="240" w:lineRule="auto"/>
      </w:pPr>
    </w:p>
    <w:p w:rsidR="004F3B9B" w:rsidRDefault="004F3B9B" w:rsidP="004F3B9B">
      <w:pPr>
        <w:pStyle w:val="ListParagraph"/>
        <w:numPr>
          <w:ilvl w:val="0"/>
          <w:numId w:val="19"/>
        </w:numPr>
        <w:spacing w:after="0" w:line="240" w:lineRule="auto"/>
        <w:rPr>
          <w:b/>
        </w:rPr>
      </w:pPr>
      <w:r w:rsidRPr="004F3B9B">
        <w:rPr>
          <w:b/>
        </w:rPr>
        <w:t>Old Business</w:t>
      </w:r>
    </w:p>
    <w:p w:rsidR="009961AF" w:rsidRDefault="009961AF" w:rsidP="009961AF">
      <w:pPr>
        <w:pStyle w:val="ListParagraph"/>
        <w:spacing w:after="0" w:line="240" w:lineRule="auto"/>
        <w:ind w:left="360"/>
        <w:rPr>
          <w:b/>
        </w:rPr>
      </w:pPr>
    </w:p>
    <w:p w:rsidR="004F3B9B" w:rsidRDefault="004F3B9B" w:rsidP="004F3B9B">
      <w:pPr>
        <w:pStyle w:val="ListParagraph"/>
        <w:numPr>
          <w:ilvl w:val="1"/>
          <w:numId w:val="19"/>
        </w:numPr>
        <w:spacing w:after="0" w:line="240" w:lineRule="auto"/>
        <w:rPr>
          <w:b/>
        </w:rPr>
      </w:pPr>
      <w:r w:rsidRPr="004F3B9B">
        <w:rPr>
          <w:b/>
        </w:rPr>
        <w:t>Chromebook Purchase</w:t>
      </w:r>
    </w:p>
    <w:p w:rsidR="007253B0" w:rsidRDefault="001F6E5F" w:rsidP="004F3B9B">
      <w:pPr>
        <w:spacing w:after="0" w:line="240" w:lineRule="auto"/>
      </w:pPr>
      <w:r w:rsidRPr="001F6E5F">
        <w:t>Last board meeting it was discussed that Measure</w:t>
      </w:r>
      <w:r>
        <w:t xml:space="preserve"> 98 (High School Success) will increase funding to allow and recommended that the grant money is used to purchase C</w:t>
      </w:r>
      <w:r w:rsidRPr="001F6E5F">
        <w:t>hromebooks</w:t>
      </w:r>
      <w:r>
        <w:t>. We will be able to use grant dollars instead of technology dollars and we will need 1 to 1 technology in math as well as language arts and social studies. There is already some in the science wing, but they are not as up to date as these ones will be</w:t>
      </w:r>
      <w:r w:rsidR="009708F3">
        <w:t xml:space="preserve">. Also we will be looking at funding with the </w:t>
      </w:r>
      <w:r w:rsidR="004E6A86">
        <w:t>E</w:t>
      </w:r>
      <w:r w:rsidR="009708F3">
        <w:t xml:space="preserve">SSA Grant for the Elementary they are a major component on that level. We have training on </w:t>
      </w:r>
      <w:r w:rsidR="009708F3" w:rsidRPr="00880FC3">
        <w:rPr>
          <w:b/>
        </w:rPr>
        <w:t>4/30/19</w:t>
      </w:r>
      <w:r w:rsidR="009708F3">
        <w:t xml:space="preserve"> and </w:t>
      </w:r>
      <w:r w:rsidR="009708F3" w:rsidRPr="00880FC3">
        <w:rPr>
          <w:b/>
        </w:rPr>
        <w:t>5/1/19</w:t>
      </w:r>
      <w:r w:rsidR="009708F3">
        <w:t xml:space="preserve"> for Go Math we will have a rep here both days and he will be working with staff to help implement incorporation of technology. Teachers will have time to write plans and </w:t>
      </w:r>
      <w:r w:rsidR="004E6A86">
        <w:t xml:space="preserve">he </w:t>
      </w:r>
      <w:r w:rsidR="009708F3">
        <w:t xml:space="preserve">will be observing classrooms to see how they are utilizing the Go Math program. Start working with upper grade levels and working down to lower grades. </w:t>
      </w:r>
    </w:p>
    <w:p w:rsidR="00F200E4" w:rsidRDefault="009708F3" w:rsidP="004F3B9B">
      <w:pPr>
        <w:spacing w:after="0" w:line="240" w:lineRule="auto"/>
      </w:pPr>
      <w:r>
        <w:t xml:space="preserve">Dave asks </w:t>
      </w:r>
      <w:r w:rsidR="007253B0">
        <w:t>for board for approval to use Grant money instead of Tech funding for Chromebooks</w:t>
      </w:r>
      <w:r w:rsidR="00F200E4">
        <w:t>. We would get full funding from the grant plus an additional</w:t>
      </w:r>
      <w:r w:rsidR="007253B0">
        <w:t xml:space="preserve"> 40% which will be about $47,000</w:t>
      </w:r>
      <w:r w:rsidR="00F200E4">
        <w:t xml:space="preserve">. The additional amount, according to everyone including legislation, when approved, will be more than enough to cover the computers. The purchase would be tentative until we have been approved for the grant dollars. Chromebooks have a life span of </w:t>
      </w:r>
      <w:r w:rsidR="00A06228">
        <w:t xml:space="preserve">  </w:t>
      </w:r>
      <w:r w:rsidR="00F200E4">
        <w:t xml:space="preserve">3-5 years according to Google and will need to be added to budget in the future, if no grant money is available in the future. </w:t>
      </w:r>
    </w:p>
    <w:p w:rsidR="00A25E91" w:rsidRDefault="00A25E91" w:rsidP="004F3B9B">
      <w:pPr>
        <w:spacing w:after="0" w:line="240" w:lineRule="auto"/>
      </w:pPr>
    </w:p>
    <w:p w:rsidR="00F200E4" w:rsidRPr="00880FC3" w:rsidRDefault="00F200E4" w:rsidP="004F3B9B">
      <w:pPr>
        <w:spacing w:after="0" w:line="240" w:lineRule="auto"/>
        <w:rPr>
          <w:b/>
        </w:rPr>
      </w:pPr>
      <w:r w:rsidRPr="00880FC3">
        <w:rPr>
          <w:b/>
        </w:rPr>
        <w:t>MOTION</w:t>
      </w:r>
      <w:r w:rsidR="00D57A72" w:rsidRPr="00880FC3">
        <w:rPr>
          <w:b/>
        </w:rPr>
        <w:t>—Mackenzie motions</w:t>
      </w:r>
      <w:r w:rsidR="00E84720" w:rsidRPr="00880FC3">
        <w:rPr>
          <w:b/>
        </w:rPr>
        <w:t xml:space="preserve"> to tentatively </w:t>
      </w:r>
      <w:r w:rsidR="00A25E91" w:rsidRPr="00880FC3">
        <w:rPr>
          <w:b/>
        </w:rPr>
        <w:t xml:space="preserve">approve - Misty </w:t>
      </w:r>
      <w:r w:rsidR="00E84720" w:rsidRPr="00880FC3">
        <w:rPr>
          <w:b/>
        </w:rPr>
        <w:t>seconds</w:t>
      </w:r>
      <w:r w:rsidR="00A25E91" w:rsidRPr="00880FC3">
        <w:rPr>
          <w:b/>
        </w:rPr>
        <w:t xml:space="preserve"> - Board votes 7-0</w:t>
      </w:r>
    </w:p>
    <w:p w:rsidR="00A25E91" w:rsidRPr="00880FC3" w:rsidRDefault="00A25E91" w:rsidP="004F3B9B">
      <w:pPr>
        <w:spacing w:after="0" w:line="240" w:lineRule="auto"/>
        <w:rPr>
          <w:b/>
        </w:rPr>
      </w:pPr>
    </w:p>
    <w:p w:rsidR="00D57A72" w:rsidRDefault="00D57A72" w:rsidP="004F3B9B">
      <w:pPr>
        <w:pStyle w:val="ListParagraph"/>
        <w:numPr>
          <w:ilvl w:val="1"/>
          <w:numId w:val="19"/>
        </w:numPr>
        <w:spacing w:after="0" w:line="240" w:lineRule="auto"/>
        <w:rPr>
          <w:b/>
        </w:rPr>
      </w:pPr>
      <w:r>
        <w:rPr>
          <w:b/>
        </w:rPr>
        <w:lastRenderedPageBreak/>
        <w:t>SOCTE</w:t>
      </w:r>
    </w:p>
    <w:p w:rsidR="00AE473B" w:rsidRDefault="00A25E91" w:rsidP="00A25E91">
      <w:pPr>
        <w:spacing w:after="0" w:line="240" w:lineRule="auto"/>
      </w:pPr>
      <w:r w:rsidRPr="00A25E91">
        <w:t>Dave met</w:t>
      </w:r>
      <w:r>
        <w:t xml:space="preserve"> last week</w:t>
      </w:r>
      <w:r w:rsidRPr="00A25E91">
        <w:t xml:space="preserve"> with </w:t>
      </w:r>
      <w:r>
        <w:t xml:space="preserve">SOCTE to go through the budget as it stands now and what will be presented today WILL be revised because the ESD is looking at taking admin fees because they do oversite for the Grant and they have to oversee </w:t>
      </w:r>
      <w:r w:rsidR="00AE473B">
        <w:t>it because they accepted the</w:t>
      </w:r>
      <w:r>
        <w:t xml:space="preserve"> property from the county and they are the entity that is providing this service and it couldn’t be under</w:t>
      </w:r>
      <w:r w:rsidR="00AE473B">
        <w:t xml:space="preserve"> 5 districts names. T</w:t>
      </w:r>
      <w:r>
        <w:t xml:space="preserve">he first year will be more expensive due to it being a </w:t>
      </w:r>
      <w:r w:rsidR="00AE473B">
        <w:t>startup</w:t>
      </w:r>
      <w:r>
        <w:t xml:space="preserve"> year</w:t>
      </w:r>
      <w:r w:rsidR="00AE473B">
        <w:t xml:space="preserve"> than what it will be afterwards and the cost of this is built in to the Measure 98 Grant, just as it was this year, we had $25,000 this year that went toward prep, architect design, land </w:t>
      </w:r>
      <w:r w:rsidR="00F9642B">
        <w:t>acquisition</w:t>
      </w:r>
      <w:r w:rsidR="00AE473B">
        <w:t xml:space="preserve"> etc. We only spent $20,000 so we still have $5,000 left over that will be spent. </w:t>
      </w:r>
    </w:p>
    <w:p w:rsidR="00A25E91" w:rsidRDefault="00AE473B" w:rsidP="00A25E91">
      <w:pPr>
        <w:spacing w:after="0" w:line="240" w:lineRule="auto"/>
      </w:pPr>
      <w:r>
        <w:t>Dave proposes numbers to the board with a handout. Students will attend these classes at South Umpqua HS and a facility will be built. The campus will be designed with room for additional programs in mind. One of the programs (3</w:t>
      </w:r>
      <w:r w:rsidRPr="00AE473B">
        <w:rPr>
          <w:vertAlign w:val="superscript"/>
        </w:rPr>
        <w:t>rd</w:t>
      </w:r>
      <w:r>
        <w:t xml:space="preserve"> most popular) will be a culinary program and hook up with 7 feathers because they have a great culinary program there and students from the whole county would go there</w:t>
      </w:r>
      <w:r w:rsidR="009F7902">
        <w:t xml:space="preserve"> for some of the work and back to this campus (by the WinCo food building) once that part is added, but right now for the first couple of years it will only be set up as a manufacturing and woods program, before they add another program to it. The ESD is looking at all the areas that they can reduce the funding. The ESD is making adjustments to try and make sure that they stay involved. Dave has another meeting with the ESD next week to look at different ways to modify the costs</w:t>
      </w:r>
      <w:r w:rsidR="0093303A">
        <w:t xml:space="preserve"> and try to get them reduced. </w:t>
      </w:r>
    </w:p>
    <w:p w:rsidR="0093303A" w:rsidRDefault="0093303A" w:rsidP="00A25E91">
      <w:pPr>
        <w:spacing w:after="0" w:line="240" w:lineRule="auto"/>
      </w:pPr>
      <w:r>
        <w:t xml:space="preserve">Once the building is up and running each district will get a proportional amount of students and if a district has too many slots or not enough slots they will be able to buy and sell slots to other schools and this will be for the life of the agreement for the whole time we have this. The draft is being finalized and once there is one Dave will present it to the board. </w:t>
      </w:r>
    </w:p>
    <w:p w:rsidR="0093303A" w:rsidRDefault="0093303A" w:rsidP="00A25E91">
      <w:pPr>
        <w:spacing w:after="0" w:line="240" w:lineRule="auto"/>
      </w:pPr>
      <w:r>
        <w:t xml:space="preserve">Once the students have completed the courses offered they will get a certificate of completion and the courses that are offered will </w:t>
      </w:r>
      <w:r w:rsidR="00D53D47">
        <w:t xml:space="preserve">not just be manufacturing but </w:t>
      </w:r>
      <w:r>
        <w:t xml:space="preserve">math and English that relate to this program. These students will be able to come out of the program being able to earn $10-$12 more an hour at the mills. </w:t>
      </w:r>
    </w:p>
    <w:p w:rsidR="00D53D47" w:rsidRDefault="00D53D47" w:rsidP="00A25E91">
      <w:pPr>
        <w:spacing w:after="0" w:line="240" w:lineRule="auto"/>
      </w:pPr>
      <w:r>
        <w:t>Board discusses other accreditations of other programs offered in other areas and what is involved and the benefits.</w:t>
      </w:r>
    </w:p>
    <w:p w:rsidR="00D53D47" w:rsidRDefault="00D53D47" w:rsidP="00A25E91">
      <w:pPr>
        <w:spacing w:after="0" w:line="240" w:lineRule="auto"/>
      </w:pPr>
      <w:r>
        <w:t xml:space="preserve">Misty asks for clarification. </w:t>
      </w:r>
    </w:p>
    <w:p w:rsidR="00D53D47" w:rsidRDefault="00D53D47" w:rsidP="00A25E91">
      <w:pPr>
        <w:spacing w:after="0" w:line="240" w:lineRule="auto"/>
      </w:pPr>
      <w:r>
        <w:t>Dave explains in more depth:</w:t>
      </w:r>
    </w:p>
    <w:p w:rsidR="00D53D47" w:rsidRDefault="00D53D47" w:rsidP="00A25E91">
      <w:pPr>
        <w:spacing w:after="0" w:line="240" w:lineRule="auto"/>
      </w:pPr>
      <w:r>
        <w:t xml:space="preserve">We are part of a </w:t>
      </w:r>
      <w:r w:rsidR="00363C42">
        <w:t>consortion</w:t>
      </w:r>
      <w:r>
        <w:t xml:space="preserve"> </w:t>
      </w:r>
      <w:r w:rsidR="00BA1B6B">
        <w:t xml:space="preserve">of </w:t>
      </w:r>
      <w:r>
        <w:t>the 5 S</w:t>
      </w:r>
      <w:r w:rsidR="00BA1B6B">
        <w:t>outh County School D</w:t>
      </w:r>
      <w:r>
        <w:t xml:space="preserve">istricts </w:t>
      </w:r>
      <w:r w:rsidR="00BA1B6B">
        <w:t>Days Creek, Winston</w:t>
      </w:r>
      <w:r w:rsidR="00363C42">
        <w:t>-Dillard,</w:t>
      </w:r>
      <w:r w:rsidR="00BA1B6B">
        <w:t xml:space="preserve"> </w:t>
      </w:r>
      <w:r w:rsidR="00363C42">
        <w:t>Riddle and</w:t>
      </w:r>
      <w:r w:rsidR="00BA1B6B">
        <w:t xml:space="preserve"> South Umpqua</w:t>
      </w:r>
      <w:r w:rsidR="00363C42">
        <w:t xml:space="preserve"> along with Glendale. We received to Governors Grant of $586,000 to create a manufacturing and construction campus. It will be a 2 yr. program and the county commissioners gave us 11 acres of property just north of WinCo foods</w:t>
      </w:r>
      <w:r w:rsidR="00720AEB">
        <w:t>. We have gotten commitments from many of the mills and they will donate all of the lumber necessary to build the facility, no metal, steel etc. They are just now forming the committee to go out and start fundraising</w:t>
      </w:r>
      <w:r w:rsidR="00916966">
        <w:t xml:space="preserve">. The Ford family has donated a lot of money in this process and we have been working on it for 2 yrs. Because we won’t have a building started or completed by the beginning of next year all of the 5 districts will send kids to South Umpqua HS and we will start the program there until that facility is built. The finished products that are manufactured will be then sold to go towards paying for more of the program. </w:t>
      </w:r>
    </w:p>
    <w:p w:rsidR="00916966" w:rsidRDefault="00916966" w:rsidP="00A25E91">
      <w:pPr>
        <w:spacing w:after="0" w:line="240" w:lineRule="auto"/>
      </w:pPr>
      <w:r>
        <w:t>Board discusses pay rates at the mills and the difference between summer help and actual workers compensation</w:t>
      </w:r>
      <w:r w:rsidR="00625321">
        <w:t>.</w:t>
      </w:r>
    </w:p>
    <w:p w:rsidR="00625321" w:rsidRDefault="00625321" w:rsidP="00A25E91">
      <w:pPr>
        <w:spacing w:after="0" w:line="240" w:lineRule="auto"/>
      </w:pPr>
      <w:r>
        <w:t>Misty asks why the kids need to learn this trade somewhere else?</w:t>
      </w:r>
    </w:p>
    <w:p w:rsidR="00625321" w:rsidRDefault="00625321" w:rsidP="00A25E91">
      <w:pPr>
        <w:spacing w:after="0" w:line="240" w:lineRule="auto"/>
      </w:pPr>
      <w:r>
        <w:t xml:space="preserve">Dave talks about the facility that is in Salem and perhaps talking a trip to visit the facility to see how it will benefit these students. There will be a teacher on site and a part time administrator, but right now South Umpqua will be taking this on for next year. They will abide by all of our rules and </w:t>
      </w:r>
      <w:r w:rsidR="00CC2973">
        <w:t xml:space="preserve">go by our student handbook for any disciplinary actions. They will also provide food due to the students coming back after our lunch hour and they are trying to be all inclusive and looking at everything that is involved with this. No action is needed today because the 5 South County School Districts are meeting with the ESD next week to look at how to restructure this and is it going to look like. </w:t>
      </w:r>
    </w:p>
    <w:p w:rsidR="00D57A72" w:rsidRDefault="00D57A72" w:rsidP="004F3B9B">
      <w:pPr>
        <w:spacing w:after="0" w:line="240" w:lineRule="auto"/>
        <w:rPr>
          <w:b/>
        </w:rPr>
      </w:pPr>
    </w:p>
    <w:p w:rsidR="00916966" w:rsidRDefault="00D57A72" w:rsidP="00A06228">
      <w:pPr>
        <w:spacing w:after="0" w:line="240" w:lineRule="auto"/>
        <w:rPr>
          <w:b/>
        </w:rPr>
      </w:pPr>
      <w:r>
        <w:rPr>
          <w:b/>
        </w:rPr>
        <w:t>3.0</w:t>
      </w:r>
      <w:r>
        <w:rPr>
          <w:b/>
        </w:rPr>
        <w:tab/>
      </w:r>
      <w:r w:rsidR="004F3B9B" w:rsidRPr="004F3B9B">
        <w:rPr>
          <w:b/>
        </w:rPr>
        <w:t>Adjournment</w:t>
      </w:r>
      <w:r w:rsidR="00A06228">
        <w:rPr>
          <w:b/>
        </w:rPr>
        <w:t>-6:3</w:t>
      </w:r>
      <w:r w:rsidR="00CC2973">
        <w:rPr>
          <w:b/>
        </w:rPr>
        <w:t>0pm</w:t>
      </w:r>
      <w:r w:rsidR="004F3B9B" w:rsidRPr="004F3B9B">
        <w:rPr>
          <w:b/>
        </w:rPr>
        <w:tab/>
      </w:r>
    </w:p>
    <w:p w:rsidR="00916966" w:rsidRDefault="00916966" w:rsidP="00916966">
      <w:pPr>
        <w:spacing w:after="0" w:line="240" w:lineRule="auto"/>
        <w:jc w:val="center"/>
        <w:rPr>
          <w:b/>
        </w:rPr>
      </w:pPr>
    </w:p>
    <w:p w:rsidR="00A06228" w:rsidRDefault="00A06228" w:rsidP="00625321">
      <w:pPr>
        <w:spacing w:after="0" w:line="240" w:lineRule="auto"/>
        <w:rPr>
          <w:b/>
        </w:rPr>
      </w:pPr>
    </w:p>
    <w:p w:rsidR="00A06228" w:rsidRDefault="00A06228" w:rsidP="00625321">
      <w:pPr>
        <w:spacing w:after="0" w:line="240" w:lineRule="auto"/>
        <w:rPr>
          <w:b/>
        </w:rPr>
      </w:pPr>
    </w:p>
    <w:p w:rsidR="00481EFC" w:rsidRDefault="00481EFC" w:rsidP="00625321">
      <w:pPr>
        <w:spacing w:after="0" w:line="240" w:lineRule="auto"/>
        <w:rPr>
          <w:b/>
        </w:rPr>
      </w:pPr>
    </w:p>
    <w:p w:rsidR="00481EFC" w:rsidRDefault="00481EFC" w:rsidP="00625321">
      <w:pPr>
        <w:spacing w:after="0" w:line="240" w:lineRule="auto"/>
        <w:rPr>
          <w:b/>
        </w:rPr>
      </w:pPr>
    </w:p>
    <w:p w:rsidR="004F3B9B" w:rsidRPr="004F3B9B" w:rsidRDefault="00916966" w:rsidP="00625321">
      <w:pPr>
        <w:spacing w:after="0" w:line="240" w:lineRule="auto"/>
        <w:rPr>
          <w:b/>
        </w:rPr>
      </w:pPr>
      <w:r>
        <w:rPr>
          <w:b/>
        </w:rPr>
        <w:lastRenderedPageBreak/>
        <w:t>Board Work Session</w:t>
      </w:r>
    </w:p>
    <w:p w:rsidR="00916966" w:rsidRDefault="00916966" w:rsidP="004F3B9B">
      <w:pPr>
        <w:spacing w:after="0" w:line="240" w:lineRule="auto"/>
        <w:rPr>
          <w:b/>
        </w:rPr>
      </w:pPr>
    </w:p>
    <w:p w:rsidR="004F3B9B" w:rsidRPr="004F3B9B" w:rsidRDefault="004F3B9B" w:rsidP="00625321">
      <w:pPr>
        <w:spacing w:after="0" w:line="480" w:lineRule="auto"/>
        <w:rPr>
          <w:b/>
        </w:rPr>
      </w:pPr>
      <w:r w:rsidRPr="004F3B9B">
        <w:rPr>
          <w:b/>
        </w:rPr>
        <w:t>1.0</w:t>
      </w:r>
      <w:r w:rsidRPr="004F3B9B">
        <w:rPr>
          <w:b/>
        </w:rPr>
        <w:tab/>
        <w:t>Preliminary Business</w:t>
      </w:r>
    </w:p>
    <w:p w:rsidR="004F3B9B" w:rsidRPr="004F3B9B" w:rsidRDefault="004F3B9B" w:rsidP="00625321">
      <w:pPr>
        <w:spacing w:after="0" w:line="480" w:lineRule="auto"/>
        <w:ind w:firstLine="720"/>
        <w:rPr>
          <w:b/>
        </w:rPr>
      </w:pPr>
      <w:r w:rsidRPr="004F3B9B">
        <w:rPr>
          <w:b/>
        </w:rPr>
        <w:t>1.1.</w:t>
      </w:r>
      <w:r w:rsidRPr="004F3B9B">
        <w:rPr>
          <w:b/>
        </w:rPr>
        <w:tab/>
        <w:t>Call Meeting to Order</w:t>
      </w:r>
      <w:r w:rsidR="00880FC3">
        <w:rPr>
          <w:b/>
        </w:rPr>
        <w:t xml:space="preserve"> at 6:31</w:t>
      </w:r>
      <w:r w:rsidR="00A06228">
        <w:rPr>
          <w:b/>
        </w:rPr>
        <w:t>pm</w:t>
      </w:r>
      <w:r w:rsidRPr="004F3B9B">
        <w:rPr>
          <w:b/>
        </w:rPr>
        <w:tab/>
      </w:r>
    </w:p>
    <w:p w:rsidR="00A06228" w:rsidRDefault="004F3B9B" w:rsidP="00A06228">
      <w:pPr>
        <w:spacing w:after="0"/>
        <w:rPr>
          <w:b/>
        </w:rPr>
      </w:pPr>
      <w:r w:rsidRPr="004F3B9B">
        <w:rPr>
          <w:b/>
        </w:rPr>
        <w:t>2.0</w:t>
      </w:r>
      <w:r w:rsidRPr="004F3B9B">
        <w:rPr>
          <w:b/>
        </w:rPr>
        <w:tab/>
        <w:t>Bond Proje</w:t>
      </w:r>
      <w:r w:rsidR="00D57A72">
        <w:rPr>
          <w:b/>
        </w:rPr>
        <w:t>ct General Discussion</w:t>
      </w:r>
    </w:p>
    <w:p w:rsidR="004F3B9B" w:rsidRPr="004F3B9B" w:rsidRDefault="00A06228" w:rsidP="00880FC3">
      <w:pPr>
        <w:spacing w:after="0"/>
        <w:rPr>
          <w:b/>
        </w:rPr>
      </w:pPr>
      <w:r>
        <w:t>Bond presentation did not happen Dave emailed him to have him send everything he has electronically and will be able to schedule a facilities meeting before a work session can be scheduled. Hopefully he will be here next week. There will be a facilities meeting and then add him to the May 15</w:t>
      </w:r>
      <w:r w:rsidRPr="00A06228">
        <w:rPr>
          <w:vertAlign w:val="superscript"/>
        </w:rPr>
        <w:t>th</w:t>
      </w:r>
      <w:r>
        <w:t xml:space="preserve"> Board Meeting. Dave meets with Bryan Prowess next week on the communication end of things and begin preliminary discussions</w:t>
      </w:r>
      <w:r w:rsidR="00880FC3">
        <w:t xml:space="preserve"> on what it’s going to take from that. Ryan asks when the facilities meeting will be……scheduled meeting on 4</w:t>
      </w:r>
      <w:r w:rsidR="00880FC3">
        <w:rPr>
          <w:b/>
        </w:rPr>
        <w:t xml:space="preserve">/29/19 at 12:00pm at Nanos. </w:t>
      </w:r>
    </w:p>
    <w:p w:rsidR="00880FC3" w:rsidRDefault="00880FC3" w:rsidP="00880FC3">
      <w:pPr>
        <w:spacing w:after="0"/>
        <w:rPr>
          <w:b/>
        </w:rPr>
      </w:pPr>
    </w:p>
    <w:p w:rsidR="004F3B9B" w:rsidRPr="004F3B9B" w:rsidRDefault="004F3B9B" w:rsidP="00880FC3">
      <w:pPr>
        <w:spacing w:after="0"/>
        <w:rPr>
          <w:b/>
        </w:rPr>
      </w:pPr>
      <w:r w:rsidRPr="004F3B9B">
        <w:rPr>
          <w:b/>
        </w:rPr>
        <w:t>3.0</w:t>
      </w:r>
      <w:r w:rsidRPr="004F3B9B">
        <w:rPr>
          <w:b/>
        </w:rPr>
        <w:tab/>
        <w:t>Other</w:t>
      </w:r>
      <w:r w:rsidRPr="004F3B9B">
        <w:rPr>
          <w:b/>
        </w:rPr>
        <w:tab/>
      </w:r>
    </w:p>
    <w:p w:rsidR="004F3B9B" w:rsidRPr="004F3B9B" w:rsidRDefault="004F3B9B" w:rsidP="00880FC3">
      <w:pPr>
        <w:spacing w:after="0"/>
        <w:rPr>
          <w:b/>
        </w:rPr>
      </w:pPr>
      <w:r w:rsidRPr="004F3B9B">
        <w:rPr>
          <w:b/>
        </w:rPr>
        <w:t>4.0</w:t>
      </w:r>
      <w:r w:rsidRPr="004F3B9B">
        <w:rPr>
          <w:b/>
        </w:rPr>
        <w:tab/>
        <w:t>Adjournment</w:t>
      </w:r>
      <w:r w:rsidR="00880FC3">
        <w:rPr>
          <w:b/>
        </w:rPr>
        <w:t>-6:35pm</w:t>
      </w:r>
      <w:r w:rsidRPr="004F3B9B">
        <w:rPr>
          <w:b/>
        </w:rPr>
        <w:tab/>
      </w:r>
    </w:p>
    <w:p w:rsidR="00024A82" w:rsidRPr="00E41E87" w:rsidRDefault="004F3B9B" w:rsidP="004F3B9B">
      <w:pPr>
        <w:spacing w:after="0" w:line="240" w:lineRule="auto"/>
        <w:rPr>
          <w:b/>
        </w:rPr>
      </w:pPr>
      <w:r w:rsidRPr="004F3B9B">
        <w:rPr>
          <w:b/>
        </w:rPr>
        <w:tab/>
      </w:r>
    </w:p>
    <w:p w:rsidR="00024A82" w:rsidRDefault="00024A82" w:rsidP="00024A82">
      <w:pPr>
        <w:spacing w:after="0" w:line="240" w:lineRule="auto"/>
        <w:ind w:left="360"/>
        <w:rPr>
          <w:b/>
        </w:rPr>
      </w:pPr>
    </w:p>
    <w:p w:rsidR="00024A82" w:rsidRDefault="00024A82" w:rsidP="00024A82">
      <w:pPr>
        <w:spacing w:after="0" w:line="240" w:lineRule="auto"/>
        <w:ind w:firstLine="360"/>
      </w:pPr>
    </w:p>
    <w:p w:rsidR="00024A82" w:rsidRDefault="00024A82" w:rsidP="00024A82">
      <w:pPr>
        <w:spacing w:after="0" w:line="240" w:lineRule="auto"/>
        <w:ind w:firstLine="360"/>
      </w:pPr>
    </w:p>
    <w:p w:rsidR="00745D66" w:rsidRPr="00745D66" w:rsidRDefault="00745D66" w:rsidP="00745D66"/>
    <w:sectPr w:rsidR="00745D66" w:rsidRPr="00745D66" w:rsidSect="00481EFC">
      <w:footerReference w:type="firs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A5" w:rsidRDefault="00D51AA5">
      <w:pPr>
        <w:spacing w:after="0" w:line="240" w:lineRule="auto"/>
      </w:pPr>
      <w:r>
        <w:separator/>
      </w:r>
    </w:p>
    <w:p w:rsidR="00D51AA5" w:rsidRDefault="00D51AA5"/>
    <w:p w:rsidR="00D51AA5" w:rsidRDefault="00D51AA5"/>
  </w:endnote>
  <w:endnote w:type="continuationSeparator" w:id="0">
    <w:p w:rsidR="00D51AA5" w:rsidRDefault="00D51AA5">
      <w:pPr>
        <w:spacing w:after="0" w:line="240" w:lineRule="auto"/>
      </w:pPr>
      <w:r>
        <w:continuationSeparator/>
      </w:r>
    </w:p>
    <w:p w:rsidR="00D51AA5" w:rsidRDefault="00D51AA5"/>
    <w:p w:rsidR="00D51AA5" w:rsidRDefault="00D51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FC" w:rsidRDefault="00481EFC">
    <w:pPr>
      <w:pStyle w:val="Footer"/>
    </w:pPr>
    <w:r>
      <w:t>Next Board Meeting May 15, 2019 6:00 pm</w:t>
    </w:r>
  </w:p>
  <w:p w:rsidR="00481EFC" w:rsidRDefault="00481E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A5" w:rsidRDefault="00D51AA5">
      <w:pPr>
        <w:spacing w:after="0" w:line="240" w:lineRule="auto"/>
      </w:pPr>
      <w:r>
        <w:separator/>
      </w:r>
    </w:p>
    <w:p w:rsidR="00D51AA5" w:rsidRDefault="00D51AA5"/>
    <w:p w:rsidR="00D51AA5" w:rsidRDefault="00D51AA5"/>
  </w:footnote>
  <w:footnote w:type="continuationSeparator" w:id="0">
    <w:p w:rsidR="00D51AA5" w:rsidRDefault="00D51AA5">
      <w:pPr>
        <w:spacing w:after="0" w:line="240" w:lineRule="auto"/>
      </w:pPr>
      <w:r>
        <w:continuationSeparator/>
      </w:r>
    </w:p>
    <w:p w:rsidR="00D51AA5" w:rsidRDefault="00D51AA5"/>
    <w:p w:rsidR="00D51AA5" w:rsidRDefault="00D51AA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55339"/>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3E1A5E"/>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E35213"/>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BA614A"/>
    <w:multiLevelType w:val="multilevel"/>
    <w:tmpl w:val="48A4368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59A2CD7"/>
    <w:multiLevelType w:val="multilevel"/>
    <w:tmpl w:val="48A4368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9136A71"/>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968376E"/>
    <w:multiLevelType w:val="multilevel"/>
    <w:tmpl w:val="AF5879E4"/>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F0803EA"/>
    <w:multiLevelType w:val="multilevel"/>
    <w:tmpl w:val="48A4368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AD077CE"/>
    <w:multiLevelType w:val="multilevel"/>
    <w:tmpl w:val="CC4E47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6"/>
  </w:num>
  <w:num w:numId="14">
    <w:abstractNumId w:val="11"/>
  </w:num>
  <w:num w:numId="15">
    <w:abstractNumId w:val="12"/>
  </w:num>
  <w:num w:numId="16">
    <w:abstractNumId w:val="18"/>
  </w:num>
  <w:num w:numId="17">
    <w:abstractNumId w:val="13"/>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10DE5"/>
    <w:rsid w:val="00024A82"/>
    <w:rsid w:val="0009781C"/>
    <w:rsid w:val="000E6AAE"/>
    <w:rsid w:val="00103D8C"/>
    <w:rsid w:val="001060ED"/>
    <w:rsid w:val="00122183"/>
    <w:rsid w:val="001260D4"/>
    <w:rsid w:val="001502EA"/>
    <w:rsid w:val="00181DE3"/>
    <w:rsid w:val="001A4BC1"/>
    <w:rsid w:val="001B7C19"/>
    <w:rsid w:val="001F6E5F"/>
    <w:rsid w:val="00220B74"/>
    <w:rsid w:val="003049AB"/>
    <w:rsid w:val="0031014C"/>
    <w:rsid w:val="00315EDD"/>
    <w:rsid w:val="00340D09"/>
    <w:rsid w:val="00341CC6"/>
    <w:rsid w:val="00363C42"/>
    <w:rsid w:val="003A39A3"/>
    <w:rsid w:val="003C03A6"/>
    <w:rsid w:val="003C57C6"/>
    <w:rsid w:val="003D2C15"/>
    <w:rsid w:val="00414209"/>
    <w:rsid w:val="00481EFC"/>
    <w:rsid w:val="004E4C2A"/>
    <w:rsid w:val="004E6A86"/>
    <w:rsid w:val="004F3B9B"/>
    <w:rsid w:val="005138EA"/>
    <w:rsid w:val="00524458"/>
    <w:rsid w:val="00566B53"/>
    <w:rsid w:val="005B6378"/>
    <w:rsid w:val="00604140"/>
    <w:rsid w:val="00615C08"/>
    <w:rsid w:val="00625321"/>
    <w:rsid w:val="0064131D"/>
    <w:rsid w:val="006C46E9"/>
    <w:rsid w:val="00707F2D"/>
    <w:rsid w:val="00720AEB"/>
    <w:rsid w:val="007253B0"/>
    <w:rsid w:val="00745D66"/>
    <w:rsid w:val="007772EA"/>
    <w:rsid w:val="007A36F2"/>
    <w:rsid w:val="0080700C"/>
    <w:rsid w:val="0086166B"/>
    <w:rsid w:val="008657CC"/>
    <w:rsid w:val="00880FC3"/>
    <w:rsid w:val="008B746D"/>
    <w:rsid w:val="008E65B8"/>
    <w:rsid w:val="00916966"/>
    <w:rsid w:val="0093303A"/>
    <w:rsid w:val="0095732A"/>
    <w:rsid w:val="009708F3"/>
    <w:rsid w:val="00980B63"/>
    <w:rsid w:val="009961AF"/>
    <w:rsid w:val="009F1A5F"/>
    <w:rsid w:val="009F256D"/>
    <w:rsid w:val="009F37E3"/>
    <w:rsid w:val="009F7902"/>
    <w:rsid w:val="00A06228"/>
    <w:rsid w:val="00A13977"/>
    <w:rsid w:val="00A25155"/>
    <w:rsid w:val="00A25E91"/>
    <w:rsid w:val="00AC244C"/>
    <w:rsid w:val="00AE473B"/>
    <w:rsid w:val="00B064A9"/>
    <w:rsid w:val="00B347A5"/>
    <w:rsid w:val="00B5162D"/>
    <w:rsid w:val="00B62A49"/>
    <w:rsid w:val="00B8201E"/>
    <w:rsid w:val="00BA1B6B"/>
    <w:rsid w:val="00BB4AF9"/>
    <w:rsid w:val="00BD2BF4"/>
    <w:rsid w:val="00C04A63"/>
    <w:rsid w:val="00C35D08"/>
    <w:rsid w:val="00C5444E"/>
    <w:rsid w:val="00C85160"/>
    <w:rsid w:val="00C90709"/>
    <w:rsid w:val="00CC2973"/>
    <w:rsid w:val="00CE7166"/>
    <w:rsid w:val="00D44AB2"/>
    <w:rsid w:val="00D51AA5"/>
    <w:rsid w:val="00D53D47"/>
    <w:rsid w:val="00D57A72"/>
    <w:rsid w:val="00E22767"/>
    <w:rsid w:val="00E57C3B"/>
    <w:rsid w:val="00E84720"/>
    <w:rsid w:val="00ED6A53"/>
    <w:rsid w:val="00EE55C3"/>
    <w:rsid w:val="00F11915"/>
    <w:rsid w:val="00F200E4"/>
    <w:rsid w:val="00F9642B"/>
    <w:rsid w:val="00FA2F00"/>
    <w:rsid w:val="00FB7150"/>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0B485E"/>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723B4"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064DD3"/>
    <w:rsid w:val="003435FD"/>
    <w:rsid w:val="003902AA"/>
    <w:rsid w:val="006723B4"/>
    <w:rsid w:val="008627B9"/>
    <w:rsid w:val="00BA1526"/>
    <w:rsid w:val="00FD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 w:type="paragraph" w:customStyle="1" w:styleId="313525E6F16F4B308CEB0049A9F43DB2">
    <w:name w:val="313525E6F16F4B308CEB0049A9F43DB2"/>
    <w:rsid w:val="00390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308</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16</cp:revision>
  <dcterms:created xsi:type="dcterms:W3CDTF">2019-04-23T23:17:00Z</dcterms:created>
  <dcterms:modified xsi:type="dcterms:W3CDTF">2019-06-10T20:45:00Z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