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4EA1" w14:textId="77777777" w:rsidR="007E5564" w:rsidRDefault="00294C30" w:rsidP="00294C30">
      <w:pPr>
        <w:pStyle w:val="Date"/>
        <w:tabs>
          <w:tab w:val="center" w:pos="54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90AFB">
        <w:rPr>
          <w:b/>
          <w:sz w:val="28"/>
          <w:szCs w:val="28"/>
        </w:rPr>
        <w:t>Agenda</w:t>
      </w:r>
    </w:p>
    <w:p w14:paraId="46F570C5" w14:textId="77777777" w:rsidR="007E5564" w:rsidRPr="00707A51" w:rsidRDefault="007E5564" w:rsidP="00353DF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Preliminary Business</w:t>
      </w:r>
    </w:p>
    <w:p w14:paraId="50F42030" w14:textId="77777777" w:rsidR="00294C30" w:rsidRPr="00707A51" w:rsidRDefault="00294C30" w:rsidP="00353DF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Call Meeting to Order</w:t>
      </w:r>
    </w:p>
    <w:p w14:paraId="4083BD7C" w14:textId="77777777" w:rsidR="00294C30" w:rsidRPr="00707A51" w:rsidRDefault="00294C30" w:rsidP="00353DF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Pledge of Allegiance</w:t>
      </w:r>
    </w:p>
    <w:p w14:paraId="1909150B" w14:textId="509E5101" w:rsidR="00294C30" w:rsidRPr="00707A51" w:rsidRDefault="00294C30" w:rsidP="00353DF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Roll Call</w:t>
      </w:r>
    </w:p>
    <w:p w14:paraId="0C78F60E" w14:textId="66D643F3" w:rsidR="00294C30" w:rsidRDefault="00294C30" w:rsidP="00353DF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Agenda Review</w:t>
      </w:r>
    </w:p>
    <w:p w14:paraId="17842D43" w14:textId="77777777" w:rsidR="007E5564" w:rsidRPr="00CB6992" w:rsidRDefault="007E5564" w:rsidP="00353DFD">
      <w:pPr>
        <w:pStyle w:val="ListParagraph"/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14:paraId="44C92354" w14:textId="77777777" w:rsidR="007E5564" w:rsidRPr="00707A51" w:rsidRDefault="007E5564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Consent Agenda</w:t>
      </w:r>
    </w:p>
    <w:p w14:paraId="735D2BFF" w14:textId="77777777" w:rsidR="007E5564" w:rsidRPr="00707A51" w:rsidRDefault="007E5564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Monthly Fiscal Transactions</w:t>
      </w:r>
    </w:p>
    <w:p w14:paraId="586DD7B6" w14:textId="1D5C75DA" w:rsidR="00346279" w:rsidRPr="00707A51" w:rsidRDefault="007E5564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Board Minutes</w:t>
      </w:r>
    </w:p>
    <w:p w14:paraId="7F21F4F2" w14:textId="24AD3E67" w:rsidR="00A3041C" w:rsidRPr="00707A51" w:rsidRDefault="00A3041C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 xml:space="preserve">Resignations: </w:t>
      </w:r>
    </w:p>
    <w:p w14:paraId="222D97F6" w14:textId="19FB6F88" w:rsidR="005603D4" w:rsidRPr="00707A51" w:rsidRDefault="0086234D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bCs/>
          <w:color w:val="000000" w:themeColor="text1"/>
          <w:sz w:val="20"/>
        </w:rPr>
      </w:pPr>
      <w:r w:rsidRPr="00707A51">
        <w:rPr>
          <w:rFonts w:cstheme="minorHAnsi"/>
          <w:b/>
          <w:sz w:val="20"/>
        </w:rPr>
        <w:t xml:space="preserve">Open </w:t>
      </w:r>
      <w:r w:rsidR="00A3041C" w:rsidRPr="00707A51">
        <w:rPr>
          <w:rFonts w:cstheme="minorHAnsi"/>
          <w:b/>
          <w:sz w:val="20"/>
        </w:rPr>
        <w:t>Positions:</w:t>
      </w:r>
      <w:r w:rsidR="00DD0233" w:rsidRPr="00707A51">
        <w:rPr>
          <w:rFonts w:cstheme="minorHAnsi"/>
          <w:b/>
          <w:sz w:val="20"/>
        </w:rPr>
        <w:t xml:space="preserve"> </w:t>
      </w:r>
      <w:r w:rsidR="00735987">
        <w:rPr>
          <w:rFonts w:cstheme="minorHAnsi"/>
          <w:b/>
          <w:sz w:val="20"/>
        </w:rPr>
        <w:t xml:space="preserve">IA position @ the Elem &amp; </w:t>
      </w:r>
      <w:r w:rsidR="00E6605A">
        <w:rPr>
          <w:rFonts w:cstheme="minorHAnsi"/>
          <w:b/>
          <w:sz w:val="20"/>
        </w:rPr>
        <w:t>IA position</w:t>
      </w:r>
      <w:r w:rsidR="003D1FF2">
        <w:rPr>
          <w:rFonts w:cstheme="minorHAnsi"/>
          <w:b/>
          <w:sz w:val="20"/>
        </w:rPr>
        <w:t xml:space="preserve"> </w:t>
      </w:r>
      <w:r w:rsidR="00E6605A">
        <w:rPr>
          <w:rFonts w:cstheme="minorHAnsi"/>
          <w:b/>
          <w:sz w:val="20"/>
        </w:rPr>
        <w:t xml:space="preserve">@ the </w:t>
      </w:r>
      <w:r w:rsidR="00735987">
        <w:rPr>
          <w:rFonts w:cstheme="minorHAnsi"/>
          <w:b/>
          <w:sz w:val="20"/>
        </w:rPr>
        <w:t>HS</w:t>
      </w:r>
    </w:p>
    <w:p w14:paraId="5E3A84F3" w14:textId="30DD873B" w:rsidR="00346279" w:rsidRPr="00707A51" w:rsidRDefault="005603D4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bCs/>
          <w:sz w:val="20"/>
        </w:rPr>
        <w:t xml:space="preserve">New Hires: </w:t>
      </w:r>
      <w:r w:rsidR="00E6605A">
        <w:rPr>
          <w:rFonts w:cstheme="minorHAnsi"/>
          <w:b/>
          <w:bCs/>
          <w:sz w:val="20"/>
        </w:rPr>
        <w:t xml:space="preserve">Debbie Smith-SPED; </w:t>
      </w:r>
      <w:r w:rsidR="00500BC4">
        <w:rPr>
          <w:rFonts w:cstheme="minorHAnsi"/>
          <w:b/>
          <w:bCs/>
          <w:sz w:val="20"/>
        </w:rPr>
        <w:t>Donna Strand-Athletic Director</w:t>
      </w:r>
      <w:r w:rsidR="008A4297">
        <w:rPr>
          <w:rFonts w:cstheme="minorHAnsi"/>
          <w:b/>
          <w:bCs/>
          <w:sz w:val="20"/>
        </w:rPr>
        <w:t>, Joey Jensen-Cheer Coach</w:t>
      </w:r>
    </w:p>
    <w:p w14:paraId="6B665A2D" w14:textId="77777777" w:rsidR="006403DA" w:rsidRPr="00CB6992" w:rsidRDefault="006403DA" w:rsidP="006403DA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771E6C72" w14:textId="68BBAFC4" w:rsidR="00253838" w:rsidRPr="009D1F05" w:rsidRDefault="007E5564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 xml:space="preserve">Public Forum/Correspondence/handouts: The board will hear comments </w:t>
      </w:r>
      <w:r w:rsidR="00070E8D" w:rsidRPr="00707A51">
        <w:rPr>
          <w:rFonts w:cstheme="minorHAnsi"/>
          <w:b/>
          <w:sz w:val="20"/>
        </w:rPr>
        <w:t>from</w:t>
      </w:r>
      <w:r w:rsidRPr="00707A51">
        <w:rPr>
          <w:rFonts w:cstheme="minorHAnsi"/>
          <w:b/>
          <w:sz w:val="20"/>
        </w:rPr>
        <w:t xml:space="preserve"> anyone present who </w:t>
      </w:r>
      <w:r w:rsidRPr="009D1F05">
        <w:rPr>
          <w:rFonts w:cstheme="minorHAnsi"/>
          <w:b/>
          <w:sz w:val="20"/>
        </w:rPr>
        <w:t xml:space="preserve">wishes to speak on any item not on the agenda, but the board will not necessarily </w:t>
      </w:r>
      <w:proofErr w:type="gramStart"/>
      <w:r w:rsidRPr="009D1F05">
        <w:rPr>
          <w:rFonts w:cstheme="minorHAnsi"/>
          <w:b/>
          <w:sz w:val="20"/>
        </w:rPr>
        <w:t>take action</w:t>
      </w:r>
      <w:proofErr w:type="gramEnd"/>
      <w:r w:rsidRPr="009D1F05">
        <w:rPr>
          <w:rFonts w:cstheme="minorHAnsi"/>
          <w:b/>
          <w:sz w:val="20"/>
        </w:rPr>
        <w:t xml:space="preserve"> at this time. There will be a 3-minute time limit for anyone speaking.</w:t>
      </w:r>
    </w:p>
    <w:p w14:paraId="653359B5" w14:textId="77777777" w:rsidR="00253838" w:rsidRPr="00707A51" w:rsidRDefault="00253838" w:rsidP="00353DF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vanish/>
          <w:sz w:val="20"/>
        </w:rPr>
      </w:pPr>
    </w:p>
    <w:p w14:paraId="7E055E2D" w14:textId="77777777" w:rsidR="00253838" w:rsidRPr="00707A51" w:rsidRDefault="00253838" w:rsidP="00353DF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vanish/>
          <w:sz w:val="20"/>
        </w:rPr>
      </w:pPr>
    </w:p>
    <w:p w14:paraId="67A383A0" w14:textId="77777777" w:rsidR="00253838" w:rsidRPr="00CB6992" w:rsidRDefault="00253838" w:rsidP="00353DFD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06FD6E7D" w14:textId="77777777" w:rsidR="00294C30" w:rsidRPr="00707A51" w:rsidRDefault="007E5564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Reports</w:t>
      </w:r>
    </w:p>
    <w:p w14:paraId="43847153" w14:textId="737CEB2A" w:rsidR="00294C30" w:rsidRPr="00707A51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Board</w:t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>Discussion</w:t>
      </w:r>
    </w:p>
    <w:p w14:paraId="4AFC54AB" w14:textId="1A568E24" w:rsidR="00294C30" w:rsidRPr="00707A51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Superintendent</w:t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="00B17755" w:rsidRPr="00707A51">
        <w:rPr>
          <w:rFonts w:cstheme="minorHAnsi"/>
          <w:b/>
          <w:sz w:val="20"/>
        </w:rPr>
        <w:tab/>
      </w:r>
      <w:r w:rsid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>Discussion</w:t>
      </w:r>
    </w:p>
    <w:p w14:paraId="75834164" w14:textId="4563BB29" w:rsidR="007F687C" w:rsidRPr="00707A51" w:rsidRDefault="00500BC4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P</w:t>
      </w:r>
      <w:r w:rsidR="00F2572F">
        <w:rPr>
          <w:rFonts w:cstheme="minorHAnsi"/>
          <w:b/>
          <w:sz w:val="20"/>
        </w:rPr>
        <w:t>re</w:t>
      </w:r>
      <w:r w:rsidR="007F687C" w:rsidRPr="00707A51">
        <w:rPr>
          <w:rFonts w:cstheme="minorHAnsi"/>
          <w:b/>
          <w:sz w:val="20"/>
        </w:rPr>
        <w:t>K</w:t>
      </w:r>
      <w:r w:rsidR="006D69B2">
        <w:rPr>
          <w:rFonts w:cstheme="minorHAnsi"/>
          <w:b/>
          <w:sz w:val="20"/>
        </w:rPr>
        <w:t xml:space="preserve"> </w:t>
      </w:r>
      <w:r w:rsidR="007F687C" w:rsidRPr="00707A51">
        <w:rPr>
          <w:rFonts w:cstheme="minorHAnsi"/>
          <w:b/>
          <w:sz w:val="20"/>
        </w:rPr>
        <w:t>-</w:t>
      </w:r>
      <w:r w:rsidR="006D69B2">
        <w:rPr>
          <w:rFonts w:cstheme="minorHAnsi"/>
          <w:b/>
          <w:sz w:val="20"/>
        </w:rPr>
        <w:t xml:space="preserve"> </w:t>
      </w:r>
      <w:r w:rsidR="00F2572F">
        <w:rPr>
          <w:rFonts w:cstheme="minorHAnsi"/>
          <w:b/>
          <w:sz w:val="20"/>
        </w:rPr>
        <w:t>5</w:t>
      </w:r>
      <w:r w:rsidR="00F2572F" w:rsidRPr="00D92C6E">
        <w:rPr>
          <w:rFonts w:cstheme="minorHAnsi"/>
          <w:b/>
          <w:sz w:val="20"/>
          <w:vertAlign w:val="superscript"/>
        </w:rPr>
        <w:t>th</w:t>
      </w:r>
      <w:r w:rsidR="008624FB">
        <w:rPr>
          <w:rFonts w:cstheme="minorHAnsi"/>
          <w:b/>
          <w:sz w:val="20"/>
          <w:vertAlign w:val="superscript"/>
        </w:rPr>
        <w:t xml:space="preserve"> </w:t>
      </w:r>
      <w:r w:rsidR="00D92C6E">
        <w:rPr>
          <w:rFonts w:cstheme="minorHAnsi"/>
          <w:b/>
          <w:sz w:val="20"/>
        </w:rPr>
        <w:t>-</w:t>
      </w:r>
      <w:r w:rsidR="008624FB">
        <w:rPr>
          <w:rFonts w:cstheme="minorHAnsi"/>
          <w:b/>
          <w:sz w:val="20"/>
        </w:rPr>
        <w:t xml:space="preserve"> </w:t>
      </w:r>
      <w:r w:rsidR="00D92C6E">
        <w:rPr>
          <w:rFonts w:cstheme="minorHAnsi"/>
          <w:b/>
          <w:sz w:val="20"/>
        </w:rPr>
        <w:t xml:space="preserve">Elementary </w:t>
      </w:r>
      <w:r w:rsidR="007F687C" w:rsidRPr="00707A51">
        <w:rPr>
          <w:rFonts w:cstheme="minorHAnsi"/>
          <w:b/>
          <w:sz w:val="20"/>
        </w:rPr>
        <w:t>Principal</w:t>
      </w:r>
      <w:r w:rsidR="007F687C" w:rsidRPr="00707A51">
        <w:rPr>
          <w:rFonts w:cstheme="minorHAnsi"/>
          <w:b/>
          <w:sz w:val="20"/>
        </w:rPr>
        <w:tab/>
      </w:r>
      <w:r w:rsidR="007F687C" w:rsidRPr="00707A51">
        <w:rPr>
          <w:rFonts w:cstheme="minorHAnsi"/>
          <w:b/>
          <w:sz w:val="20"/>
        </w:rPr>
        <w:tab/>
      </w:r>
      <w:r w:rsidR="007F687C" w:rsidRPr="00707A51">
        <w:rPr>
          <w:rFonts w:cstheme="minorHAnsi"/>
          <w:b/>
          <w:sz w:val="20"/>
        </w:rPr>
        <w:tab/>
      </w:r>
      <w:r w:rsidR="007F687C" w:rsidRPr="00707A51">
        <w:rPr>
          <w:rFonts w:cstheme="minorHAnsi"/>
          <w:b/>
          <w:sz w:val="20"/>
        </w:rPr>
        <w:tab/>
      </w:r>
      <w:r w:rsidR="007F687C" w:rsidRPr="00707A51">
        <w:rPr>
          <w:rFonts w:cstheme="minorHAnsi"/>
          <w:b/>
          <w:sz w:val="20"/>
        </w:rPr>
        <w:tab/>
      </w:r>
      <w:r w:rsidR="007F687C" w:rsidRPr="00707A51">
        <w:rPr>
          <w:rFonts w:cstheme="minorHAnsi"/>
          <w:b/>
          <w:sz w:val="20"/>
        </w:rPr>
        <w:tab/>
      </w:r>
      <w:r w:rsidR="007F687C" w:rsidRPr="00707A51">
        <w:rPr>
          <w:rFonts w:cstheme="minorHAnsi"/>
          <w:b/>
          <w:sz w:val="20"/>
        </w:rPr>
        <w:tab/>
        <w:t>Written</w:t>
      </w:r>
      <w:r w:rsidR="00353DFD" w:rsidRPr="00707A51">
        <w:rPr>
          <w:rFonts w:cstheme="minorHAnsi"/>
          <w:b/>
          <w:sz w:val="20"/>
        </w:rPr>
        <w:t xml:space="preserve"> </w:t>
      </w:r>
      <w:r w:rsidR="007F687C" w:rsidRPr="00707A51">
        <w:rPr>
          <w:rFonts w:cstheme="minorHAnsi"/>
          <w:b/>
          <w:sz w:val="20"/>
        </w:rPr>
        <w:t>Report/Verbal</w:t>
      </w:r>
    </w:p>
    <w:p w14:paraId="4D4903F4" w14:textId="639BDCEA" w:rsidR="00294C30" w:rsidRPr="00707A51" w:rsidRDefault="00D92C6E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6</w:t>
      </w:r>
      <w:r w:rsidRPr="00D92C6E">
        <w:rPr>
          <w:rFonts w:cstheme="minorHAnsi"/>
          <w:b/>
          <w:sz w:val="20"/>
          <w:vertAlign w:val="superscript"/>
        </w:rPr>
        <w:t>th</w:t>
      </w:r>
      <w:r w:rsidR="006D69B2">
        <w:rPr>
          <w:rFonts w:cstheme="minorHAnsi"/>
          <w:b/>
          <w:sz w:val="20"/>
          <w:vertAlign w:val="superscript"/>
        </w:rPr>
        <w:t xml:space="preserve"> </w:t>
      </w:r>
      <w:r>
        <w:rPr>
          <w:rFonts w:cstheme="minorHAnsi"/>
          <w:b/>
          <w:sz w:val="20"/>
        </w:rPr>
        <w:t>- 12</w:t>
      </w:r>
      <w:r w:rsidRPr="00D92C6E">
        <w:rPr>
          <w:rFonts w:cstheme="minorHAnsi"/>
          <w:b/>
          <w:sz w:val="20"/>
          <w:vertAlign w:val="superscript"/>
        </w:rPr>
        <w:t>th</w:t>
      </w:r>
      <w:r w:rsidR="008624FB">
        <w:rPr>
          <w:rFonts w:cstheme="minorHAnsi"/>
          <w:b/>
          <w:sz w:val="20"/>
          <w:vertAlign w:val="superscript"/>
        </w:rPr>
        <w:t xml:space="preserve"> </w:t>
      </w:r>
      <w:r w:rsidR="006D69B2">
        <w:rPr>
          <w:rFonts w:cstheme="minorHAnsi"/>
          <w:b/>
          <w:sz w:val="20"/>
        </w:rPr>
        <w:t>-</w:t>
      </w:r>
      <w:r>
        <w:rPr>
          <w:rFonts w:cstheme="minorHAnsi"/>
          <w:b/>
          <w:sz w:val="20"/>
        </w:rPr>
        <w:t xml:space="preserve"> </w:t>
      </w:r>
      <w:r w:rsidR="008624FB">
        <w:rPr>
          <w:rFonts w:cstheme="minorHAnsi"/>
          <w:b/>
          <w:sz w:val="20"/>
        </w:rPr>
        <w:t xml:space="preserve">Middle &amp; High School </w:t>
      </w:r>
      <w:r w:rsidR="00294C30" w:rsidRPr="00707A51">
        <w:rPr>
          <w:rFonts w:cstheme="minorHAnsi"/>
          <w:b/>
          <w:sz w:val="20"/>
        </w:rPr>
        <w:t>Principal</w:t>
      </w:r>
      <w:r w:rsidR="00294C30" w:rsidRPr="00707A51">
        <w:rPr>
          <w:rFonts w:cstheme="minorHAnsi"/>
          <w:b/>
          <w:sz w:val="20"/>
        </w:rPr>
        <w:tab/>
      </w:r>
      <w:r w:rsidR="00294C30" w:rsidRPr="00707A51">
        <w:rPr>
          <w:rFonts w:cstheme="minorHAnsi"/>
          <w:b/>
          <w:sz w:val="20"/>
        </w:rPr>
        <w:tab/>
      </w:r>
      <w:r w:rsidR="00294C30" w:rsidRPr="00707A51">
        <w:rPr>
          <w:rFonts w:cstheme="minorHAnsi"/>
          <w:b/>
          <w:sz w:val="20"/>
        </w:rPr>
        <w:tab/>
      </w:r>
      <w:r w:rsidR="00294C30" w:rsidRPr="00707A51">
        <w:rPr>
          <w:rFonts w:cstheme="minorHAnsi"/>
          <w:b/>
          <w:sz w:val="20"/>
        </w:rPr>
        <w:tab/>
      </w:r>
      <w:r w:rsidR="00294C30" w:rsidRPr="00707A51">
        <w:rPr>
          <w:rFonts w:cstheme="minorHAnsi"/>
          <w:b/>
          <w:sz w:val="20"/>
        </w:rPr>
        <w:tab/>
      </w:r>
      <w:r w:rsidR="00707A51">
        <w:rPr>
          <w:rFonts w:cstheme="minorHAnsi"/>
          <w:b/>
          <w:sz w:val="20"/>
        </w:rPr>
        <w:tab/>
      </w:r>
      <w:r w:rsidR="00294C30" w:rsidRPr="00707A51">
        <w:rPr>
          <w:rFonts w:cstheme="minorHAnsi"/>
          <w:b/>
          <w:sz w:val="20"/>
        </w:rPr>
        <w:t>Written Report</w:t>
      </w:r>
      <w:r w:rsidR="007F687C" w:rsidRPr="00707A51">
        <w:rPr>
          <w:rFonts w:cstheme="minorHAnsi"/>
          <w:b/>
          <w:sz w:val="20"/>
        </w:rPr>
        <w:t>/Verbal</w:t>
      </w:r>
    </w:p>
    <w:p w14:paraId="262DA847" w14:textId="24488023" w:rsidR="00294C30" w:rsidRPr="00707A51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B</w:t>
      </w:r>
      <w:r w:rsidR="0053078C" w:rsidRPr="00707A51">
        <w:rPr>
          <w:rFonts w:cstheme="minorHAnsi"/>
          <w:b/>
          <w:sz w:val="20"/>
        </w:rPr>
        <w:t>usiness Manager</w:t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="00221315"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>Written Report</w:t>
      </w:r>
    </w:p>
    <w:p w14:paraId="409D71A0" w14:textId="1E562EF3" w:rsidR="00294C30" w:rsidRPr="00707A51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Special Education</w:t>
      </w:r>
      <w:r w:rsidR="0053078C" w:rsidRPr="00707A51">
        <w:rPr>
          <w:rFonts w:cstheme="minorHAnsi"/>
          <w:b/>
          <w:sz w:val="20"/>
        </w:rPr>
        <w:t xml:space="preserve"> Director</w:t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="00221315"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>Written Report</w:t>
      </w:r>
    </w:p>
    <w:p w14:paraId="731CEC0D" w14:textId="6B53DC84" w:rsidR="00294C30" w:rsidRPr="00707A51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Athletic Director</w:t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="00221315"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>Written Report</w:t>
      </w:r>
      <w:r w:rsidRPr="00707A51">
        <w:rPr>
          <w:rFonts w:cstheme="minorHAnsi"/>
          <w:b/>
          <w:sz w:val="20"/>
        </w:rPr>
        <w:tab/>
      </w:r>
    </w:p>
    <w:p w14:paraId="3798A243" w14:textId="0B3FB5A8" w:rsidR="00294C30" w:rsidRPr="00707A51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Technology</w:t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="00221315"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>Written Report</w:t>
      </w:r>
    </w:p>
    <w:p w14:paraId="7595C1C6" w14:textId="2628B1B2" w:rsidR="00294C30" w:rsidRPr="00707A51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Maintenance</w:t>
      </w:r>
      <w:r w:rsidR="005F0C3F" w:rsidRPr="00707A51">
        <w:rPr>
          <w:rFonts w:cstheme="minorHAnsi"/>
          <w:b/>
          <w:sz w:val="20"/>
        </w:rPr>
        <w:t xml:space="preserve"> Director</w:t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="00221315"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>Written Report</w:t>
      </w:r>
    </w:p>
    <w:p w14:paraId="0D37B62E" w14:textId="25E4BD27" w:rsidR="007E5564" w:rsidRPr="00707A51" w:rsidRDefault="00294C30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Transportat</w:t>
      </w:r>
      <w:r w:rsidR="00346279" w:rsidRPr="00707A51">
        <w:rPr>
          <w:rFonts w:cstheme="minorHAnsi"/>
          <w:b/>
          <w:sz w:val="20"/>
        </w:rPr>
        <w:t xml:space="preserve">ion </w:t>
      </w:r>
      <w:r w:rsidR="005F0C3F" w:rsidRPr="00707A51">
        <w:rPr>
          <w:rFonts w:cstheme="minorHAnsi"/>
          <w:b/>
          <w:sz w:val="20"/>
        </w:rPr>
        <w:t>Director</w:t>
      </w:r>
      <w:r w:rsidR="00346279" w:rsidRPr="00707A51">
        <w:rPr>
          <w:rFonts w:cstheme="minorHAnsi"/>
          <w:b/>
          <w:sz w:val="20"/>
        </w:rPr>
        <w:tab/>
      </w:r>
      <w:r w:rsidR="00346279" w:rsidRPr="00707A51">
        <w:rPr>
          <w:rFonts w:cstheme="minorHAnsi"/>
          <w:b/>
          <w:sz w:val="20"/>
        </w:rPr>
        <w:tab/>
      </w:r>
      <w:r w:rsidR="00346279" w:rsidRPr="00707A51">
        <w:rPr>
          <w:rFonts w:cstheme="minorHAnsi"/>
          <w:b/>
          <w:sz w:val="20"/>
        </w:rPr>
        <w:tab/>
      </w:r>
      <w:r w:rsidR="00346279" w:rsidRPr="00707A51">
        <w:rPr>
          <w:rFonts w:cstheme="minorHAnsi"/>
          <w:b/>
          <w:sz w:val="20"/>
        </w:rPr>
        <w:tab/>
      </w:r>
      <w:r w:rsidR="00346279" w:rsidRPr="00707A51">
        <w:rPr>
          <w:rFonts w:cstheme="minorHAnsi"/>
          <w:b/>
          <w:sz w:val="20"/>
        </w:rPr>
        <w:tab/>
      </w:r>
      <w:r w:rsidR="00346279" w:rsidRPr="00707A51">
        <w:rPr>
          <w:rFonts w:cstheme="minorHAnsi"/>
          <w:b/>
          <w:sz w:val="20"/>
        </w:rPr>
        <w:tab/>
      </w:r>
      <w:r w:rsidR="00346279" w:rsidRPr="00707A51">
        <w:rPr>
          <w:rFonts w:cstheme="minorHAnsi"/>
          <w:b/>
          <w:sz w:val="20"/>
        </w:rPr>
        <w:tab/>
      </w:r>
      <w:r w:rsidR="00707A51">
        <w:rPr>
          <w:rFonts w:cstheme="minorHAnsi"/>
          <w:b/>
          <w:sz w:val="20"/>
        </w:rPr>
        <w:tab/>
      </w:r>
      <w:r w:rsidR="00346279" w:rsidRPr="00707A51">
        <w:rPr>
          <w:rFonts w:cstheme="minorHAnsi"/>
          <w:b/>
          <w:sz w:val="20"/>
        </w:rPr>
        <w:t>Written Report</w:t>
      </w:r>
      <w:r w:rsidR="007E5564" w:rsidRPr="00707A51">
        <w:rPr>
          <w:rFonts w:cstheme="minorHAnsi"/>
          <w:b/>
          <w:sz w:val="20"/>
        </w:rPr>
        <w:tab/>
      </w:r>
      <w:r w:rsidR="007E5564" w:rsidRPr="00707A51">
        <w:rPr>
          <w:rFonts w:cstheme="minorHAnsi"/>
          <w:b/>
          <w:sz w:val="20"/>
        </w:rPr>
        <w:tab/>
      </w:r>
      <w:r w:rsidR="007E5564" w:rsidRPr="00707A51">
        <w:rPr>
          <w:rFonts w:cstheme="minorHAnsi"/>
          <w:b/>
          <w:sz w:val="20"/>
        </w:rPr>
        <w:tab/>
      </w:r>
      <w:r w:rsidR="007E5564" w:rsidRPr="00707A51">
        <w:rPr>
          <w:rFonts w:cstheme="minorHAnsi"/>
          <w:b/>
          <w:sz w:val="20"/>
        </w:rPr>
        <w:tab/>
      </w:r>
      <w:r w:rsidR="007E5564" w:rsidRPr="00707A51">
        <w:rPr>
          <w:rFonts w:cstheme="minorHAnsi"/>
          <w:b/>
          <w:sz w:val="20"/>
        </w:rPr>
        <w:tab/>
      </w:r>
      <w:r w:rsidR="007E5564" w:rsidRPr="00707A51">
        <w:rPr>
          <w:rFonts w:cstheme="minorHAnsi"/>
          <w:b/>
          <w:sz w:val="20"/>
        </w:rPr>
        <w:tab/>
      </w:r>
    </w:p>
    <w:p w14:paraId="2D54AFE5" w14:textId="77777777" w:rsidR="007E5564" w:rsidRPr="00707A51" w:rsidRDefault="007E5564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New Business</w:t>
      </w:r>
    </w:p>
    <w:p w14:paraId="7BF46E26" w14:textId="7BD5C89F" w:rsidR="00986B46" w:rsidRDefault="00986B46" w:rsidP="002E3F6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ASB Statement of Purpose</w:t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  <w:t>Discussion/Action</w:t>
      </w:r>
      <w:bookmarkStart w:id="0" w:name="_GoBack"/>
      <w:bookmarkEnd w:id="0"/>
    </w:p>
    <w:p w14:paraId="68AD29DE" w14:textId="49EF49F1" w:rsidR="00D47309" w:rsidRPr="002E3F6E" w:rsidRDefault="005A7585" w:rsidP="002E3F6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HB2753-</w:t>
      </w:r>
      <w:r w:rsidR="00C54A26">
        <w:rPr>
          <w:rFonts w:cstheme="minorHAnsi"/>
          <w:b/>
          <w:sz w:val="20"/>
        </w:rPr>
        <w:t>Board Compe</w:t>
      </w:r>
      <w:r w:rsidR="009D1F05">
        <w:rPr>
          <w:rFonts w:cstheme="minorHAnsi"/>
          <w:b/>
          <w:sz w:val="20"/>
        </w:rPr>
        <w:t>n</w:t>
      </w:r>
      <w:r w:rsidR="00C54A26">
        <w:rPr>
          <w:rFonts w:cstheme="minorHAnsi"/>
          <w:b/>
          <w:sz w:val="20"/>
        </w:rPr>
        <w:t>sation</w:t>
      </w:r>
      <w:r w:rsidR="00602F76">
        <w:rPr>
          <w:rFonts w:cstheme="minorHAnsi"/>
          <w:b/>
          <w:sz w:val="20"/>
        </w:rPr>
        <w:tab/>
      </w:r>
      <w:r w:rsidR="00602F76">
        <w:rPr>
          <w:rFonts w:cstheme="minorHAnsi"/>
          <w:b/>
          <w:sz w:val="20"/>
        </w:rPr>
        <w:tab/>
      </w:r>
      <w:r w:rsidR="00602F76">
        <w:rPr>
          <w:rFonts w:cstheme="minorHAnsi"/>
          <w:b/>
          <w:sz w:val="20"/>
        </w:rPr>
        <w:tab/>
      </w:r>
      <w:r w:rsidR="00602F76">
        <w:rPr>
          <w:rFonts w:cstheme="minorHAnsi"/>
          <w:b/>
          <w:sz w:val="20"/>
        </w:rPr>
        <w:tab/>
      </w:r>
      <w:r w:rsidR="00602F76">
        <w:rPr>
          <w:rFonts w:cstheme="minorHAnsi"/>
          <w:b/>
          <w:sz w:val="20"/>
        </w:rPr>
        <w:tab/>
      </w:r>
      <w:r w:rsidR="00602F76">
        <w:rPr>
          <w:rFonts w:cstheme="minorHAnsi"/>
          <w:b/>
          <w:sz w:val="20"/>
        </w:rPr>
        <w:tab/>
      </w:r>
      <w:r w:rsidR="00602F76">
        <w:rPr>
          <w:rFonts w:cstheme="minorHAnsi"/>
          <w:b/>
          <w:sz w:val="20"/>
        </w:rPr>
        <w:tab/>
        <w:t>Discussion</w:t>
      </w:r>
      <w:r w:rsidR="00794D82" w:rsidRPr="00F93976">
        <w:rPr>
          <w:rFonts w:cstheme="minorHAnsi"/>
          <w:b/>
          <w:sz w:val="20"/>
        </w:rPr>
        <w:t>/Action</w:t>
      </w:r>
      <w:r w:rsidR="00D47309" w:rsidRPr="002E3F6E">
        <w:rPr>
          <w:rFonts w:cstheme="minorHAnsi"/>
          <w:b/>
          <w:sz w:val="20"/>
        </w:rPr>
        <w:tab/>
      </w:r>
    </w:p>
    <w:p w14:paraId="562C291A" w14:textId="3DAC7E09" w:rsidR="00D47309" w:rsidRDefault="00D47309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OSBA Conference</w:t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</w:p>
    <w:p w14:paraId="4BC4A914" w14:textId="3C4E5913" w:rsidR="0076788A" w:rsidRPr="00CC1D8D" w:rsidRDefault="0076788A" w:rsidP="00CC1D8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color w:val="00B0F0"/>
          <w:sz w:val="20"/>
        </w:rPr>
      </w:pPr>
      <w:r w:rsidRPr="00BC6C23">
        <w:rPr>
          <w:rFonts w:cstheme="minorHAnsi"/>
          <w:b/>
          <w:color w:val="00B0F0"/>
          <w:sz w:val="20"/>
        </w:rPr>
        <w:t>77</w:t>
      </w:r>
      <w:r w:rsidRPr="00BC6C23">
        <w:rPr>
          <w:rFonts w:cstheme="minorHAnsi"/>
          <w:b/>
          <w:color w:val="00B0F0"/>
          <w:sz w:val="20"/>
          <w:vertAlign w:val="superscript"/>
        </w:rPr>
        <w:t>th</w:t>
      </w:r>
      <w:r w:rsidRPr="00BC6C23">
        <w:rPr>
          <w:rFonts w:cstheme="minorHAnsi"/>
          <w:b/>
          <w:color w:val="00B0F0"/>
          <w:sz w:val="20"/>
        </w:rPr>
        <w:t xml:space="preserve"> Annual Conference Nov 9</w:t>
      </w:r>
      <w:r w:rsidRPr="00BC6C23">
        <w:rPr>
          <w:rFonts w:cstheme="minorHAnsi"/>
          <w:b/>
          <w:color w:val="00B0F0"/>
          <w:sz w:val="20"/>
          <w:vertAlign w:val="superscript"/>
        </w:rPr>
        <w:t>th</w:t>
      </w:r>
      <w:r w:rsidRPr="00BC6C23">
        <w:rPr>
          <w:rFonts w:cstheme="minorHAnsi"/>
          <w:b/>
          <w:color w:val="00B0F0"/>
          <w:sz w:val="20"/>
        </w:rPr>
        <w:t xml:space="preserve"> - 11</w:t>
      </w:r>
      <w:r w:rsidRPr="00BC6C23">
        <w:rPr>
          <w:rFonts w:cstheme="minorHAnsi"/>
          <w:b/>
          <w:color w:val="00B0F0"/>
          <w:sz w:val="20"/>
          <w:vertAlign w:val="superscript"/>
        </w:rPr>
        <w:t>th</w:t>
      </w:r>
      <w:r w:rsidRPr="00BC6C23">
        <w:rPr>
          <w:rFonts w:cstheme="minorHAnsi"/>
          <w:b/>
          <w:color w:val="00B0F0"/>
          <w:sz w:val="20"/>
        </w:rPr>
        <w:t>-Portland Marriott</w:t>
      </w:r>
      <w:r w:rsidR="00DF3928">
        <w:rPr>
          <w:rFonts w:cstheme="minorHAnsi"/>
          <w:b/>
          <w:color w:val="00B0F0"/>
          <w:sz w:val="20"/>
        </w:rPr>
        <w:tab/>
      </w:r>
      <w:r w:rsidR="00DF3928">
        <w:rPr>
          <w:rFonts w:cstheme="minorHAnsi"/>
          <w:b/>
          <w:color w:val="00B0F0"/>
          <w:sz w:val="20"/>
        </w:rPr>
        <w:tab/>
      </w:r>
      <w:r w:rsidR="00DF3928">
        <w:rPr>
          <w:rFonts w:cstheme="minorHAnsi"/>
          <w:b/>
          <w:color w:val="00B0F0"/>
          <w:sz w:val="20"/>
        </w:rPr>
        <w:tab/>
      </w:r>
      <w:r w:rsidR="00DF3928" w:rsidRPr="00DF3928">
        <w:rPr>
          <w:rFonts w:cstheme="minorHAnsi"/>
          <w:b/>
          <w:sz w:val="20"/>
        </w:rPr>
        <w:t>Discussion</w:t>
      </w:r>
    </w:p>
    <w:p w14:paraId="16CE26DB" w14:textId="14329EAD" w:rsidR="0076788A" w:rsidRDefault="002E3F6E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Division 22 Standards</w:t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  <w:t>Discussion</w:t>
      </w:r>
    </w:p>
    <w:p w14:paraId="5FD0E4D0" w14:textId="6BF33138" w:rsidR="00C51156" w:rsidRDefault="00C51156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OSEA MOA’s</w:t>
      </w:r>
      <w:r w:rsidR="00242389">
        <w:rPr>
          <w:rFonts w:cstheme="minorHAnsi"/>
          <w:b/>
          <w:sz w:val="20"/>
        </w:rPr>
        <w:t xml:space="preserve"> (“Me too” &amp; SB 283)</w:t>
      </w:r>
      <w:r w:rsidR="00242389">
        <w:rPr>
          <w:rFonts w:cstheme="minorHAnsi"/>
          <w:b/>
          <w:sz w:val="20"/>
        </w:rPr>
        <w:tab/>
      </w:r>
      <w:r w:rsidR="00242389">
        <w:rPr>
          <w:rFonts w:cstheme="minorHAnsi"/>
          <w:b/>
          <w:sz w:val="20"/>
        </w:rPr>
        <w:tab/>
      </w:r>
      <w:r w:rsidR="00242389">
        <w:rPr>
          <w:rFonts w:cstheme="minorHAnsi"/>
          <w:b/>
          <w:sz w:val="20"/>
        </w:rPr>
        <w:tab/>
      </w:r>
      <w:r w:rsidR="00242389">
        <w:rPr>
          <w:rFonts w:cstheme="minorHAnsi"/>
          <w:b/>
          <w:sz w:val="20"/>
        </w:rPr>
        <w:tab/>
      </w:r>
      <w:r w:rsidR="00242389">
        <w:rPr>
          <w:rFonts w:cstheme="minorHAnsi"/>
          <w:b/>
          <w:sz w:val="20"/>
        </w:rPr>
        <w:tab/>
      </w:r>
      <w:r w:rsidR="00242389">
        <w:rPr>
          <w:rFonts w:cstheme="minorHAnsi"/>
          <w:b/>
          <w:sz w:val="20"/>
        </w:rPr>
        <w:tab/>
        <w:t>Discussion/Action</w:t>
      </w:r>
    </w:p>
    <w:p w14:paraId="1CBB640C" w14:textId="52B1BD95" w:rsidR="00602F76" w:rsidRPr="00CC1D8D" w:rsidRDefault="0076788A" w:rsidP="00CC1D8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CC1D8D">
        <w:rPr>
          <w:rFonts w:cstheme="minorHAnsi"/>
          <w:b/>
          <w:sz w:val="20"/>
        </w:rPr>
        <w:t>Set new Board Goals for 2023/2024 SY</w:t>
      </w:r>
      <w:r w:rsidRPr="00CC1D8D">
        <w:rPr>
          <w:rFonts w:cstheme="minorHAnsi"/>
          <w:b/>
          <w:sz w:val="20"/>
        </w:rPr>
        <w:tab/>
      </w:r>
      <w:r w:rsidRPr="00CC1D8D">
        <w:rPr>
          <w:rFonts w:cstheme="minorHAnsi"/>
          <w:b/>
          <w:sz w:val="20"/>
        </w:rPr>
        <w:tab/>
      </w:r>
      <w:r w:rsidRPr="00CC1D8D">
        <w:rPr>
          <w:rFonts w:cstheme="minorHAnsi"/>
          <w:b/>
          <w:sz w:val="20"/>
        </w:rPr>
        <w:tab/>
      </w:r>
      <w:r w:rsidRPr="00CC1D8D">
        <w:rPr>
          <w:rFonts w:cstheme="minorHAnsi"/>
          <w:b/>
          <w:sz w:val="20"/>
        </w:rPr>
        <w:tab/>
      </w:r>
      <w:r w:rsidRPr="00CC1D8D">
        <w:rPr>
          <w:rFonts w:cstheme="minorHAnsi"/>
          <w:b/>
          <w:sz w:val="20"/>
        </w:rPr>
        <w:tab/>
      </w:r>
      <w:r w:rsidRPr="00CC1D8D">
        <w:rPr>
          <w:rFonts w:cstheme="minorHAnsi"/>
          <w:b/>
          <w:sz w:val="20"/>
        </w:rPr>
        <w:tab/>
        <w:t>Discussion</w:t>
      </w:r>
    </w:p>
    <w:p w14:paraId="6903B0E3" w14:textId="14666880" w:rsidR="00346279" w:rsidRPr="00510A7F" w:rsidRDefault="005A7F2A" w:rsidP="00353DFD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707A51">
        <w:rPr>
          <w:rFonts w:cstheme="minorHAnsi"/>
          <w:b/>
          <w:bCs/>
          <w:sz w:val="20"/>
        </w:rPr>
        <w:tab/>
      </w:r>
      <w:r w:rsidR="005D27A5" w:rsidRPr="00707A51">
        <w:rPr>
          <w:rFonts w:cstheme="minorHAnsi"/>
          <w:b/>
          <w:bCs/>
          <w:color w:val="FF0000"/>
          <w:sz w:val="20"/>
        </w:rPr>
        <w:tab/>
      </w:r>
    </w:p>
    <w:p w14:paraId="7140C5F5" w14:textId="7334B42C" w:rsidR="00346279" w:rsidRPr="00707A51" w:rsidRDefault="00346279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Old Business</w:t>
      </w:r>
      <w:r w:rsidRPr="00707A51">
        <w:rPr>
          <w:rFonts w:cstheme="minorHAnsi"/>
          <w:b/>
          <w:sz w:val="20"/>
        </w:rPr>
        <w:tab/>
      </w:r>
    </w:p>
    <w:p w14:paraId="6120AD05" w14:textId="10C1D5C7" w:rsidR="006F50F0" w:rsidRPr="00924A3D" w:rsidRDefault="00A22416" w:rsidP="006F50F0">
      <w:pPr>
        <w:pStyle w:val="ListParagraph"/>
        <w:spacing w:after="0" w:line="240" w:lineRule="auto"/>
        <w:rPr>
          <w:rFonts w:cstheme="minorHAnsi"/>
          <w:b/>
          <w:color w:val="FF0000"/>
          <w:sz w:val="20"/>
        </w:rPr>
      </w:pPr>
      <w:r>
        <w:rPr>
          <w:rFonts w:cstheme="minorHAnsi"/>
          <w:b/>
          <w:color w:val="FF0000"/>
          <w:sz w:val="20"/>
        </w:rPr>
        <w:t>REVISE---</w:t>
      </w:r>
      <w:r w:rsidR="006F50F0" w:rsidRPr="00924A3D">
        <w:rPr>
          <w:rFonts w:cstheme="minorHAnsi"/>
          <w:b/>
          <w:color w:val="FF0000"/>
          <w:sz w:val="20"/>
        </w:rPr>
        <w:t>All of the following are proposals involving Discussion, if there is any, and Action Items</w:t>
      </w:r>
    </w:p>
    <w:p w14:paraId="3D9A7E1F" w14:textId="1CDE8B66" w:rsidR="006F50F0" w:rsidRPr="00924A3D" w:rsidRDefault="006F50F0" w:rsidP="006F50F0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924A3D">
        <w:rPr>
          <w:rFonts w:cstheme="minorHAnsi"/>
          <w:b/>
          <w:sz w:val="20"/>
        </w:rPr>
        <w:t xml:space="preserve">Designation of Clerk and Deputy Clerk-Bridget McMillen and </w:t>
      </w:r>
      <w:r w:rsidR="00173BCF" w:rsidRPr="00173BCF">
        <w:rPr>
          <w:rFonts w:cstheme="minorHAnsi"/>
          <w:b/>
          <w:sz w:val="20"/>
          <w:highlight w:val="yellow"/>
        </w:rPr>
        <w:t>Angie Brownson</w:t>
      </w:r>
    </w:p>
    <w:p w14:paraId="6AE534EA" w14:textId="4B18DF08" w:rsidR="006F50F0" w:rsidRPr="00924A3D" w:rsidRDefault="006F50F0" w:rsidP="006F50F0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924A3D">
        <w:rPr>
          <w:rFonts w:cstheme="minorHAnsi"/>
          <w:b/>
          <w:sz w:val="20"/>
        </w:rPr>
        <w:t xml:space="preserve">Designation of Custodian of Funds &amp; Use of Facsimile Signature-Bridget McMillen </w:t>
      </w:r>
      <w:r w:rsidRPr="00695350">
        <w:rPr>
          <w:rFonts w:cstheme="minorHAnsi"/>
          <w:b/>
          <w:sz w:val="20"/>
        </w:rPr>
        <w:t xml:space="preserve">and </w:t>
      </w:r>
      <w:r w:rsidR="00173BCF" w:rsidRPr="00173BCF">
        <w:rPr>
          <w:rFonts w:cstheme="minorHAnsi"/>
          <w:b/>
          <w:sz w:val="20"/>
          <w:highlight w:val="yellow"/>
        </w:rPr>
        <w:t>Angie Brownson</w:t>
      </w:r>
    </w:p>
    <w:p w14:paraId="229E9CBB" w14:textId="3880CC35" w:rsidR="006F50F0" w:rsidRPr="00924A3D" w:rsidRDefault="006F50F0" w:rsidP="006F50F0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924A3D">
        <w:rPr>
          <w:rFonts w:cstheme="minorHAnsi"/>
          <w:b/>
          <w:sz w:val="20"/>
        </w:rPr>
        <w:t xml:space="preserve">Designation of Budget Officer and Newspaper (The News Review and The Daily </w:t>
      </w:r>
      <w:r w:rsidRPr="00695350">
        <w:rPr>
          <w:rFonts w:cstheme="minorHAnsi"/>
          <w:b/>
          <w:sz w:val="20"/>
        </w:rPr>
        <w:t>Courier)-</w:t>
      </w:r>
      <w:r w:rsidR="00173BCF" w:rsidRPr="00173BCF">
        <w:rPr>
          <w:rFonts w:cstheme="minorHAnsi"/>
          <w:b/>
          <w:sz w:val="20"/>
          <w:highlight w:val="yellow"/>
        </w:rPr>
        <w:t>Angie Brownson</w:t>
      </w:r>
    </w:p>
    <w:p w14:paraId="30A2659B" w14:textId="67AD0A26" w:rsidR="006F50F0" w:rsidRPr="00510A7F" w:rsidRDefault="006F50F0" w:rsidP="000F1CB3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0098B22F" w14:textId="3DF06575" w:rsidR="00346279" w:rsidRPr="00707A51" w:rsidRDefault="00131B7C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bCs/>
          <w:sz w:val="20"/>
        </w:rPr>
        <w:t>Staff BBQ</w:t>
      </w:r>
      <w:r w:rsidR="000B6883">
        <w:rPr>
          <w:rFonts w:cstheme="minorHAnsi"/>
          <w:b/>
          <w:bCs/>
          <w:sz w:val="20"/>
        </w:rPr>
        <w:t>-</w:t>
      </w:r>
      <w:r w:rsidR="000B6883" w:rsidRPr="00510A7F">
        <w:rPr>
          <w:rFonts w:cstheme="minorHAnsi"/>
          <w:b/>
          <w:bCs/>
          <w:color w:val="00B0F0"/>
          <w:sz w:val="20"/>
        </w:rPr>
        <w:t>October 20th</w:t>
      </w:r>
      <w:r w:rsidRPr="00707A51">
        <w:rPr>
          <w:rFonts w:cstheme="minorHAnsi"/>
          <w:b/>
          <w:bCs/>
          <w:sz w:val="20"/>
        </w:rPr>
        <w:tab/>
      </w:r>
      <w:r w:rsidRPr="00707A51">
        <w:rPr>
          <w:rFonts w:cstheme="minorHAnsi"/>
          <w:b/>
          <w:bCs/>
          <w:sz w:val="20"/>
        </w:rPr>
        <w:tab/>
      </w:r>
      <w:r w:rsidRPr="00707A51">
        <w:rPr>
          <w:rFonts w:cstheme="minorHAnsi"/>
          <w:b/>
          <w:bCs/>
          <w:sz w:val="20"/>
        </w:rPr>
        <w:tab/>
      </w:r>
      <w:r w:rsidRPr="00707A51">
        <w:rPr>
          <w:rFonts w:cstheme="minorHAnsi"/>
          <w:b/>
          <w:bCs/>
          <w:sz w:val="20"/>
        </w:rPr>
        <w:tab/>
      </w:r>
      <w:r w:rsidRPr="00707A51">
        <w:rPr>
          <w:rFonts w:cstheme="minorHAnsi"/>
          <w:b/>
          <w:bCs/>
          <w:sz w:val="20"/>
        </w:rPr>
        <w:tab/>
      </w:r>
      <w:r w:rsidRPr="00707A51">
        <w:rPr>
          <w:rFonts w:cstheme="minorHAnsi"/>
          <w:b/>
          <w:bCs/>
          <w:sz w:val="20"/>
        </w:rPr>
        <w:tab/>
      </w:r>
      <w:r w:rsidRPr="00707A51">
        <w:rPr>
          <w:rFonts w:cstheme="minorHAnsi"/>
          <w:b/>
          <w:bCs/>
          <w:sz w:val="20"/>
        </w:rPr>
        <w:tab/>
      </w:r>
      <w:r w:rsidRPr="00707A51">
        <w:rPr>
          <w:rFonts w:cstheme="minorHAnsi"/>
          <w:b/>
          <w:bCs/>
          <w:sz w:val="20"/>
        </w:rPr>
        <w:tab/>
        <w:t>Discussion</w:t>
      </w:r>
      <w:r w:rsidR="00346279" w:rsidRPr="00707A51">
        <w:rPr>
          <w:rFonts w:cstheme="minorHAnsi"/>
          <w:sz w:val="20"/>
        </w:rPr>
        <w:tab/>
      </w:r>
    </w:p>
    <w:p w14:paraId="72F5EE10" w14:textId="447402B8" w:rsidR="00CC4F12" w:rsidRPr="00707A51" w:rsidRDefault="00700E8C" w:rsidP="00353DFD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Review of Action List/Timeline</w:t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ab/>
      </w:r>
      <w:r w:rsidR="00415E2A" w:rsidRPr="00707A51">
        <w:rPr>
          <w:rFonts w:cstheme="minorHAnsi"/>
          <w:b/>
          <w:sz w:val="20"/>
        </w:rPr>
        <w:tab/>
      </w:r>
      <w:r w:rsidR="00CF70C2" w:rsidRPr="00707A51">
        <w:rPr>
          <w:rFonts w:cstheme="minorHAnsi"/>
          <w:b/>
          <w:sz w:val="20"/>
        </w:rPr>
        <w:tab/>
      </w:r>
      <w:r w:rsidR="00A61439">
        <w:rPr>
          <w:rFonts w:cstheme="minorHAnsi"/>
          <w:b/>
          <w:sz w:val="20"/>
        </w:rPr>
        <w:tab/>
      </w:r>
      <w:r w:rsidRPr="00707A51">
        <w:rPr>
          <w:rFonts w:cstheme="minorHAnsi"/>
          <w:b/>
          <w:sz w:val="20"/>
        </w:rPr>
        <w:t>Discussion</w:t>
      </w:r>
    </w:p>
    <w:p w14:paraId="28C5B9D0" w14:textId="77777777" w:rsidR="00CC4FC0" w:rsidRPr="00510A7F" w:rsidRDefault="00CC4FC0" w:rsidP="00353DFD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4C45F340" w14:textId="3C3C9B73" w:rsidR="00CB6992" w:rsidRDefault="00CB6992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Questions from Audience</w:t>
      </w:r>
    </w:p>
    <w:p w14:paraId="7C2452A1" w14:textId="77777777" w:rsidR="00CB6992" w:rsidRDefault="00CB6992" w:rsidP="00CB6992">
      <w:pPr>
        <w:pStyle w:val="ListParagraph"/>
        <w:spacing w:after="0" w:line="240" w:lineRule="auto"/>
        <w:rPr>
          <w:rFonts w:cstheme="minorHAnsi"/>
          <w:b/>
          <w:sz w:val="20"/>
        </w:rPr>
      </w:pPr>
    </w:p>
    <w:p w14:paraId="0C0E2FEA" w14:textId="1C498A28" w:rsidR="000546F0" w:rsidRPr="00707A51" w:rsidRDefault="00294C30" w:rsidP="00353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 xml:space="preserve">Adjournment </w:t>
      </w:r>
      <w:r w:rsidR="007E5564" w:rsidRPr="00707A51">
        <w:rPr>
          <w:rFonts w:cstheme="minorHAnsi"/>
          <w:sz w:val="20"/>
        </w:rPr>
        <w:t xml:space="preserve"> </w:t>
      </w:r>
    </w:p>
    <w:sectPr w:rsidR="000546F0" w:rsidRPr="00707A51" w:rsidSect="00704A47">
      <w:footerReference w:type="default" r:id="rId7"/>
      <w:headerReference w:type="first" r:id="rId8"/>
      <w:footerReference w:type="first" r:id="rId9"/>
      <w:pgSz w:w="12240" w:h="15840" w:code="1"/>
      <w:pgMar w:top="1080" w:right="720" w:bottom="810" w:left="720" w:header="432" w:footer="2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E1E9C" w14:textId="77777777" w:rsidR="00311066" w:rsidRDefault="00311066">
      <w:pPr>
        <w:spacing w:after="0" w:line="240" w:lineRule="auto"/>
      </w:pPr>
      <w:r>
        <w:separator/>
      </w:r>
    </w:p>
  </w:endnote>
  <w:endnote w:type="continuationSeparator" w:id="0">
    <w:p w14:paraId="29A09D09" w14:textId="77777777" w:rsidR="00311066" w:rsidRDefault="0031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204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60762" w14:textId="328456B4" w:rsidR="00510FDD" w:rsidRDefault="007E55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6008C" w14:textId="77777777" w:rsidR="00510FDD" w:rsidRDefault="00510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994E" w14:textId="483F9E64" w:rsidR="00510FDD" w:rsidRPr="00CB6992" w:rsidRDefault="00294C30" w:rsidP="00294C30">
    <w:pPr>
      <w:pStyle w:val="Footer"/>
      <w:rPr>
        <w:rFonts w:ascii="Times New Roman" w:hAnsi="Times New Roman" w:cs="Times New Roman"/>
        <w:b/>
        <w:bCs/>
        <w:i/>
        <w:color w:val="808080" w:themeColor="background1" w:themeShade="80"/>
      </w:rPr>
    </w:pPr>
    <w:r w:rsidRPr="00CB6992">
      <w:rPr>
        <w:rFonts w:ascii="Times New Roman" w:hAnsi="Times New Roman" w:cs="Times New Roman"/>
        <w:b/>
        <w:bCs/>
        <w:i/>
        <w:color w:val="808080" w:themeColor="background1" w:themeShade="80"/>
      </w:rPr>
      <w:t xml:space="preserve">Next Board Meeting October </w:t>
    </w:r>
    <w:r w:rsidR="00852DC6" w:rsidRPr="00CB6992">
      <w:rPr>
        <w:rFonts w:ascii="Times New Roman" w:hAnsi="Times New Roman" w:cs="Times New Roman"/>
        <w:b/>
        <w:bCs/>
        <w:i/>
        <w:color w:val="808080" w:themeColor="background1" w:themeShade="80"/>
      </w:rPr>
      <w:t>1</w:t>
    </w:r>
    <w:r w:rsidR="00CB6992" w:rsidRPr="00CB6992">
      <w:rPr>
        <w:rFonts w:ascii="Times New Roman" w:hAnsi="Times New Roman" w:cs="Times New Roman"/>
        <w:b/>
        <w:bCs/>
        <w:i/>
        <w:color w:val="808080" w:themeColor="background1" w:themeShade="80"/>
      </w:rPr>
      <w:t xml:space="preserve">8, 2023 </w:t>
    </w:r>
    <w:r w:rsidRPr="00CB6992">
      <w:rPr>
        <w:rFonts w:ascii="Times New Roman" w:hAnsi="Times New Roman" w:cs="Times New Roman"/>
        <w:b/>
        <w:bCs/>
        <w:i/>
        <w:color w:val="808080" w:themeColor="background1" w:themeShade="80"/>
      </w:rPr>
      <w:t>@ 6:00pm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9FB6" w14:textId="77777777" w:rsidR="00311066" w:rsidRDefault="00311066">
      <w:pPr>
        <w:spacing w:after="0" w:line="240" w:lineRule="auto"/>
      </w:pPr>
      <w:r>
        <w:separator/>
      </w:r>
    </w:p>
  </w:footnote>
  <w:footnote w:type="continuationSeparator" w:id="0">
    <w:p w14:paraId="59725C44" w14:textId="77777777" w:rsidR="00311066" w:rsidRDefault="0031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113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75"/>
      <w:gridCol w:w="3405"/>
      <w:gridCol w:w="3940"/>
    </w:tblGrid>
    <w:tr w:rsidR="00C90AFB" w:rsidRPr="00F537D6" w14:paraId="6F77AE3D" w14:textId="77777777" w:rsidTr="00406AF2">
      <w:trPr>
        <w:trHeight w:val="1122"/>
      </w:trPr>
      <w:tc>
        <w:tcPr>
          <w:tcW w:w="3975" w:type="dxa"/>
        </w:tcPr>
        <w:p w14:paraId="274A34AA" w14:textId="77777777" w:rsidR="00C90AFB" w:rsidRPr="007C0145" w:rsidRDefault="00C90AFB" w:rsidP="00C90AFB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64D32BE8" w14:textId="77777777" w:rsidR="00C90AFB" w:rsidRPr="00F537D6" w:rsidRDefault="00C90AFB" w:rsidP="00C90AFB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3405" w:type="dxa"/>
        </w:tcPr>
        <w:p w14:paraId="14484E6F" w14:textId="77777777" w:rsidR="00C90AFB" w:rsidRPr="00F537D6" w:rsidRDefault="00C90AFB" w:rsidP="00C90AFB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3940" w:type="dxa"/>
        </w:tcPr>
        <w:p w14:paraId="34F5A20F" w14:textId="77777777" w:rsidR="00C90AFB" w:rsidRPr="007C0145" w:rsidRDefault="00C90AFB" w:rsidP="00C90AFB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4E56F9F5" w14:textId="21B00924" w:rsidR="00C90AFB" w:rsidRPr="007C0145" w:rsidRDefault="004F2BEE" w:rsidP="00C90AFB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September </w:t>
          </w:r>
          <w:r w:rsidR="00CB6992">
            <w:rPr>
              <w:rFonts w:ascii="Cambria" w:hAnsi="Cambria" w:cstheme="majorHAnsi"/>
              <w:i/>
              <w:sz w:val="26"/>
              <w:szCs w:val="26"/>
            </w:rPr>
            <w:t>20, 2023</w:t>
          </w:r>
          <w:r w:rsidR="00C90AFB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79C0040B" w14:textId="77777777" w:rsidR="00C90AFB" w:rsidRPr="007C0145" w:rsidRDefault="00C90AFB" w:rsidP="00C90AFB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5668043E" w14:textId="77777777" w:rsidR="00C90AFB" w:rsidRPr="00F537D6" w:rsidRDefault="00C90AFB" w:rsidP="00C90AFB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5D6453B1" w14:textId="77777777" w:rsidR="00C90AFB" w:rsidRDefault="00C90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C2A"/>
    <w:multiLevelType w:val="multilevel"/>
    <w:tmpl w:val="2A9268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1A1B4B"/>
    <w:multiLevelType w:val="hybridMultilevel"/>
    <w:tmpl w:val="D90076C6"/>
    <w:lvl w:ilvl="0" w:tplc="2192576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3F1E36"/>
    <w:multiLevelType w:val="hybridMultilevel"/>
    <w:tmpl w:val="4FE46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7D4144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5" w15:restartNumberingAfterBreak="0">
    <w:nsid w:val="1CC032E9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6" w15:restartNumberingAfterBreak="0">
    <w:nsid w:val="1E4B618C"/>
    <w:multiLevelType w:val="multilevel"/>
    <w:tmpl w:val="F0B6393A"/>
    <w:numStyleLink w:val="BoardAgenda"/>
  </w:abstractNum>
  <w:abstractNum w:abstractNumId="7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3C083255"/>
    <w:multiLevelType w:val="multilevel"/>
    <w:tmpl w:val="50204E9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9" w15:restartNumberingAfterBreak="0">
    <w:nsid w:val="45674046"/>
    <w:multiLevelType w:val="multilevel"/>
    <w:tmpl w:val="F0B6393A"/>
    <w:numStyleLink w:val="BoardAgenda"/>
  </w:abstractNum>
  <w:abstractNum w:abstractNumId="10" w15:restartNumberingAfterBreak="0">
    <w:nsid w:val="48CE3DA7"/>
    <w:multiLevelType w:val="multilevel"/>
    <w:tmpl w:val="7C508D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57FB10BB"/>
    <w:multiLevelType w:val="hybridMultilevel"/>
    <w:tmpl w:val="C06A35A8"/>
    <w:lvl w:ilvl="0" w:tplc="FB941C4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41454A"/>
    <w:multiLevelType w:val="hybridMultilevel"/>
    <w:tmpl w:val="E214C6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BE7A85"/>
    <w:multiLevelType w:val="hybridMultilevel"/>
    <w:tmpl w:val="1BCA79F4"/>
    <w:lvl w:ilvl="0" w:tplc="763C3E8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3660FD"/>
    <w:multiLevelType w:val="multilevel"/>
    <w:tmpl w:val="C24455B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5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6B973CFA"/>
    <w:multiLevelType w:val="hybridMultilevel"/>
    <w:tmpl w:val="35F45D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115FE5"/>
    <w:multiLevelType w:val="multilevel"/>
    <w:tmpl w:val="F0B639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8" w15:restartNumberingAfterBreak="0">
    <w:nsid w:val="7AF55A75"/>
    <w:multiLevelType w:val="multilevel"/>
    <w:tmpl w:val="3C9814B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7"/>
  </w:num>
  <w:num w:numId="5">
    <w:abstractNumId w:val="7"/>
  </w:num>
  <w:num w:numId="6">
    <w:abstractNumId w:val="18"/>
  </w:num>
  <w:num w:numId="7">
    <w:abstractNumId w:val="14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1"/>
  </w:num>
  <w:num w:numId="15">
    <w:abstractNumId w:val="17"/>
  </w:num>
  <w:num w:numId="16">
    <w:abstractNumId w:val="16"/>
  </w:num>
  <w:num w:numId="17">
    <w:abstractNumId w:val="11"/>
  </w:num>
  <w:num w:numId="18">
    <w:abstractNumId w:val="6"/>
  </w:num>
  <w:num w:numId="19">
    <w:abstractNumId w:val="10"/>
  </w:num>
  <w:num w:numId="20">
    <w:abstractNumId w:val="9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  <w:color w:val="auto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64"/>
    <w:rsid w:val="00012F3F"/>
    <w:rsid w:val="000546F0"/>
    <w:rsid w:val="00070E8D"/>
    <w:rsid w:val="00080650"/>
    <w:rsid w:val="00091A37"/>
    <w:rsid w:val="000B6883"/>
    <w:rsid w:val="000C0CE0"/>
    <w:rsid w:val="000F1CB3"/>
    <w:rsid w:val="0012539E"/>
    <w:rsid w:val="00131B7C"/>
    <w:rsid w:val="0016062F"/>
    <w:rsid w:val="0016203A"/>
    <w:rsid w:val="00163539"/>
    <w:rsid w:val="00173BCF"/>
    <w:rsid w:val="00181381"/>
    <w:rsid w:val="0018658C"/>
    <w:rsid w:val="001D534E"/>
    <w:rsid w:val="001E2406"/>
    <w:rsid w:val="00221315"/>
    <w:rsid w:val="00226178"/>
    <w:rsid w:val="0023153F"/>
    <w:rsid w:val="0023572B"/>
    <w:rsid w:val="00242389"/>
    <w:rsid w:val="00253838"/>
    <w:rsid w:val="00290AF1"/>
    <w:rsid w:val="00294C30"/>
    <w:rsid w:val="00296648"/>
    <w:rsid w:val="002A1DCF"/>
    <w:rsid w:val="002D1B4A"/>
    <w:rsid w:val="002E3F6E"/>
    <w:rsid w:val="002E4540"/>
    <w:rsid w:val="00311066"/>
    <w:rsid w:val="00346279"/>
    <w:rsid w:val="00346BC3"/>
    <w:rsid w:val="003475FB"/>
    <w:rsid w:val="00353DFD"/>
    <w:rsid w:val="003818A3"/>
    <w:rsid w:val="00381908"/>
    <w:rsid w:val="003D1FF2"/>
    <w:rsid w:val="003D4CFB"/>
    <w:rsid w:val="003E79EA"/>
    <w:rsid w:val="00406AF2"/>
    <w:rsid w:val="00410A90"/>
    <w:rsid w:val="00415E2A"/>
    <w:rsid w:val="0043198E"/>
    <w:rsid w:val="00446A23"/>
    <w:rsid w:val="00487A48"/>
    <w:rsid w:val="004D7655"/>
    <w:rsid w:val="004F2BEE"/>
    <w:rsid w:val="00500BC4"/>
    <w:rsid w:val="00510A7F"/>
    <w:rsid w:val="00510FDD"/>
    <w:rsid w:val="005252F3"/>
    <w:rsid w:val="0053078C"/>
    <w:rsid w:val="00532B51"/>
    <w:rsid w:val="00544870"/>
    <w:rsid w:val="00545E10"/>
    <w:rsid w:val="005603D4"/>
    <w:rsid w:val="00566F03"/>
    <w:rsid w:val="005A15F9"/>
    <w:rsid w:val="005A50BF"/>
    <w:rsid w:val="005A69FD"/>
    <w:rsid w:val="005A7585"/>
    <w:rsid w:val="005A7F2A"/>
    <w:rsid w:val="005D27A5"/>
    <w:rsid w:val="005D4A98"/>
    <w:rsid w:val="005F0C3F"/>
    <w:rsid w:val="00602F76"/>
    <w:rsid w:val="006403DA"/>
    <w:rsid w:val="00643244"/>
    <w:rsid w:val="006554D2"/>
    <w:rsid w:val="00655EBF"/>
    <w:rsid w:val="006802D5"/>
    <w:rsid w:val="006A1CE1"/>
    <w:rsid w:val="006A4A1C"/>
    <w:rsid w:val="006B4843"/>
    <w:rsid w:val="006C24E2"/>
    <w:rsid w:val="006D69B2"/>
    <w:rsid w:val="006E3F26"/>
    <w:rsid w:val="006F04D9"/>
    <w:rsid w:val="006F50F0"/>
    <w:rsid w:val="00700E8C"/>
    <w:rsid w:val="00704A47"/>
    <w:rsid w:val="00707A51"/>
    <w:rsid w:val="007312B8"/>
    <w:rsid w:val="00735987"/>
    <w:rsid w:val="00743FA5"/>
    <w:rsid w:val="0076788A"/>
    <w:rsid w:val="0078050C"/>
    <w:rsid w:val="00794D82"/>
    <w:rsid w:val="007E1181"/>
    <w:rsid w:val="007E5564"/>
    <w:rsid w:val="007F1AB9"/>
    <w:rsid w:val="007F687C"/>
    <w:rsid w:val="008030FF"/>
    <w:rsid w:val="00806149"/>
    <w:rsid w:val="00852DC6"/>
    <w:rsid w:val="0086234D"/>
    <w:rsid w:val="008624FB"/>
    <w:rsid w:val="008A2097"/>
    <w:rsid w:val="008A4297"/>
    <w:rsid w:val="008B6FED"/>
    <w:rsid w:val="008D1B22"/>
    <w:rsid w:val="008D4E54"/>
    <w:rsid w:val="00903D2D"/>
    <w:rsid w:val="00921E29"/>
    <w:rsid w:val="00934C4F"/>
    <w:rsid w:val="0093646A"/>
    <w:rsid w:val="00944AF7"/>
    <w:rsid w:val="00947E9C"/>
    <w:rsid w:val="00986B46"/>
    <w:rsid w:val="00991AD6"/>
    <w:rsid w:val="009D1F05"/>
    <w:rsid w:val="009F0A10"/>
    <w:rsid w:val="00A00D3B"/>
    <w:rsid w:val="00A07470"/>
    <w:rsid w:val="00A22416"/>
    <w:rsid w:val="00A30273"/>
    <w:rsid w:val="00A3041C"/>
    <w:rsid w:val="00A61439"/>
    <w:rsid w:val="00A70F20"/>
    <w:rsid w:val="00A71A75"/>
    <w:rsid w:val="00A83AD9"/>
    <w:rsid w:val="00A97F4E"/>
    <w:rsid w:val="00AE37D0"/>
    <w:rsid w:val="00B02044"/>
    <w:rsid w:val="00B13E03"/>
    <w:rsid w:val="00B17755"/>
    <w:rsid w:val="00B33C11"/>
    <w:rsid w:val="00B526F5"/>
    <w:rsid w:val="00B65A71"/>
    <w:rsid w:val="00B97902"/>
    <w:rsid w:val="00BA6141"/>
    <w:rsid w:val="00BC6C23"/>
    <w:rsid w:val="00BD2B26"/>
    <w:rsid w:val="00BD5271"/>
    <w:rsid w:val="00C12203"/>
    <w:rsid w:val="00C40E61"/>
    <w:rsid w:val="00C43E09"/>
    <w:rsid w:val="00C51156"/>
    <w:rsid w:val="00C54A26"/>
    <w:rsid w:val="00C90AFB"/>
    <w:rsid w:val="00CB6992"/>
    <w:rsid w:val="00CC1D8D"/>
    <w:rsid w:val="00CC4F12"/>
    <w:rsid w:val="00CC4FC0"/>
    <w:rsid w:val="00CC7C93"/>
    <w:rsid w:val="00CF70C2"/>
    <w:rsid w:val="00D1747E"/>
    <w:rsid w:val="00D3515B"/>
    <w:rsid w:val="00D47309"/>
    <w:rsid w:val="00D92C6E"/>
    <w:rsid w:val="00DB5A00"/>
    <w:rsid w:val="00DC042D"/>
    <w:rsid w:val="00DC1AAB"/>
    <w:rsid w:val="00DD0233"/>
    <w:rsid w:val="00DF3928"/>
    <w:rsid w:val="00E03635"/>
    <w:rsid w:val="00E13382"/>
    <w:rsid w:val="00E17108"/>
    <w:rsid w:val="00E42EA2"/>
    <w:rsid w:val="00E6605A"/>
    <w:rsid w:val="00EA530F"/>
    <w:rsid w:val="00EA7C39"/>
    <w:rsid w:val="00EE3476"/>
    <w:rsid w:val="00EE3FA4"/>
    <w:rsid w:val="00EF59F3"/>
    <w:rsid w:val="00F2572F"/>
    <w:rsid w:val="00F66744"/>
    <w:rsid w:val="00F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793E1"/>
  <w15:chartTrackingRefBased/>
  <w15:docId w15:val="{0800E8F1-EC20-4FCA-A7CD-136B0BFE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564"/>
    <w:pPr>
      <w:spacing w:after="180" w:line="276" w:lineRule="auto"/>
    </w:pPr>
    <w:rPr>
      <w:rFonts w:eastAsiaTheme="minorEastAsia"/>
      <w:spacing w:val="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Style2">
    <w:name w:val="Style2"/>
    <w:uiPriority w:val="99"/>
    <w:rsid w:val="00947E9C"/>
    <w:pPr>
      <w:numPr>
        <w:numId w:val="2"/>
      </w:numPr>
    </w:pPr>
  </w:style>
  <w:style w:type="numbering" w:customStyle="1" w:styleId="BoardAgenda">
    <w:name w:val="Board Agenda"/>
    <w:uiPriority w:val="99"/>
    <w:rsid w:val="003818A3"/>
    <w:pPr>
      <w:numPr>
        <w:numId w:val="4"/>
      </w:numPr>
    </w:pPr>
  </w:style>
  <w:style w:type="paragraph" w:styleId="Date">
    <w:name w:val="Date"/>
    <w:basedOn w:val="Normal"/>
    <w:next w:val="Normal"/>
    <w:link w:val="DateChar"/>
    <w:uiPriority w:val="2"/>
    <w:qFormat/>
    <w:rsid w:val="007E5564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7E5564"/>
    <w:rPr>
      <w:rFonts w:eastAsiaTheme="minorEastAsia"/>
      <w:spacing w:val="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E556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64"/>
    <w:rPr>
      <w:rFonts w:eastAsiaTheme="minorEastAsia"/>
      <w:spacing w:val="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E5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FB"/>
    <w:rPr>
      <w:rFonts w:eastAsiaTheme="minorEastAsia"/>
      <w:spacing w:val="4"/>
      <w:szCs w:val="20"/>
      <w:lang w:eastAsia="ja-JP"/>
    </w:rPr>
  </w:style>
  <w:style w:type="table" w:styleId="TableGridLight">
    <w:name w:val="Grid Table Light"/>
    <w:basedOn w:val="TableNormal"/>
    <w:uiPriority w:val="40"/>
    <w:rsid w:val="00C90A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C90AFB"/>
    <w:pPr>
      <w:spacing w:line="240" w:lineRule="auto"/>
      <w:contextualSpacing/>
    </w:pPr>
  </w:style>
  <w:style w:type="paragraph" w:styleId="NoSpacing">
    <w:name w:val="No Spacing"/>
    <w:uiPriority w:val="10"/>
    <w:unhideWhenUsed/>
    <w:qFormat/>
    <w:rsid w:val="00C90AFB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F04D9"/>
    <w:rPr>
      <w:color w:val="0000FF"/>
      <w:u w:val="single"/>
    </w:rPr>
  </w:style>
  <w:style w:type="paragraph" w:customStyle="1" w:styleId="PolicyTitle">
    <w:name w:val="Policy Title"/>
    <w:basedOn w:val="Normal"/>
    <w:qFormat/>
    <w:rsid w:val="00A30273"/>
    <w:pPr>
      <w:suppressAutoHyphens/>
      <w:spacing w:after="0" w:line="240" w:lineRule="auto"/>
      <w:jc w:val="center"/>
    </w:pPr>
    <w:rPr>
      <w:rFonts w:ascii="Times New Roman" w:eastAsiaTheme="minorHAnsi" w:hAnsi="Times New Roman" w:cs="Times New Roman"/>
      <w:b/>
      <w:spacing w:val="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115</cp:revision>
  <dcterms:created xsi:type="dcterms:W3CDTF">2022-07-25T20:16:00Z</dcterms:created>
  <dcterms:modified xsi:type="dcterms:W3CDTF">2023-09-15T17:20:00Z</dcterms:modified>
</cp:coreProperties>
</file>