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1152E4AA" w:rsidR="005138EA" w:rsidRDefault="00680666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July 20</w:t>
            </w:r>
            <w:r w:rsidR="00C16E72">
              <w:t>, 2022</w:t>
            </w:r>
            <w:r w:rsidR="005138EA">
              <w:t xml:space="preserve"> – 6:00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0E5B3A05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 w:rsidRPr="00680666">
        <w:rPr>
          <w:szCs w:val="22"/>
          <w:highlight w:val="yellow"/>
        </w:rPr>
        <w:t>6:0</w:t>
      </w:r>
      <w:r w:rsidR="00153C72" w:rsidRPr="00680666">
        <w:rPr>
          <w:szCs w:val="22"/>
          <w:highlight w:val="yellow"/>
        </w:rPr>
        <w:t>1</w:t>
      </w:r>
      <w:r w:rsidRPr="00680666">
        <w:rPr>
          <w:szCs w:val="22"/>
          <w:highlight w:val="yellow"/>
        </w:rPr>
        <w:t xml:space="preserve"> pm</w:t>
      </w:r>
    </w:p>
    <w:p w14:paraId="0371615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500ED2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1435F4C7" w14:textId="77777777" w:rsidR="002F7F6B" w:rsidRDefault="005D77B7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Owens-Board</w:t>
      </w:r>
      <w:r w:rsidR="002F7F6B">
        <w:rPr>
          <w:szCs w:val="22"/>
        </w:rPr>
        <w:t xml:space="preserve"> Chair</w:t>
      </w:r>
      <w:r w:rsidR="0024564A">
        <w:rPr>
          <w:szCs w:val="22"/>
        </w:rPr>
        <w:t>man</w:t>
      </w:r>
    </w:p>
    <w:p w14:paraId="74FC4531" w14:textId="77777777" w:rsidR="005D77B7" w:rsidRDefault="005D77B7" w:rsidP="005D77B7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Lydon-Vice</w:t>
      </w:r>
      <w:r w:rsidRPr="001F2FFF">
        <w:rPr>
          <w:szCs w:val="22"/>
        </w:rPr>
        <w:t xml:space="preserve"> Chairman</w:t>
      </w:r>
    </w:p>
    <w:p w14:paraId="064E2D89" w14:textId="77777777" w:rsidR="00DF485E" w:rsidRPr="001F2FFF" w:rsidRDefault="00291C24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="00DF485E" w:rsidRPr="001F2FFF">
        <w:rPr>
          <w:szCs w:val="22"/>
        </w:rPr>
        <w:t>-Board Member</w:t>
      </w:r>
    </w:p>
    <w:p w14:paraId="00359EAA" w14:textId="57D40466" w:rsidR="00DF485E" w:rsidRDefault="005D77B7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="00DF485E" w:rsidRPr="001F2FFF">
        <w:rPr>
          <w:szCs w:val="22"/>
        </w:rPr>
        <w:t>-Board Member</w:t>
      </w:r>
    </w:p>
    <w:p w14:paraId="7BB9A128" w14:textId="72064494" w:rsidR="003253B8" w:rsidRPr="001F2FFF" w:rsidRDefault="003253B8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500ED2" w:rsidRDefault="00233B81" w:rsidP="00153C72">
      <w:pPr>
        <w:spacing w:after="0" w:line="240" w:lineRule="auto"/>
        <w:rPr>
          <w:b/>
          <w:sz w:val="16"/>
          <w:szCs w:val="16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4DD1610" w14:textId="5871D7FE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Elect Board Chair and Vice Chair</w:t>
      </w:r>
    </w:p>
    <w:p w14:paraId="227814C6" w14:textId="6976BFC1" w:rsidR="00BE346E" w:rsidRDefault="00BE346E" w:rsidP="00BE34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Cindy votes to elect </w:t>
      </w:r>
      <w:r w:rsidR="002F2421">
        <w:rPr>
          <w:rFonts w:cstheme="minorHAnsi"/>
          <w:b/>
        </w:rPr>
        <w:t>Caroline for Board Chair, Ryan seconds-5/0</w:t>
      </w:r>
    </w:p>
    <w:p w14:paraId="659245BB" w14:textId="07AC4334" w:rsidR="00C834C3" w:rsidRDefault="002F2421" w:rsidP="00BE34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Ryan votes to elect Tom as Vice Chair, Cindy seconds-5/0</w:t>
      </w:r>
    </w:p>
    <w:p w14:paraId="769AC8C7" w14:textId="77777777" w:rsidR="00C834C3" w:rsidRPr="00C834C3" w:rsidRDefault="00C834C3" w:rsidP="00BE346E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0A45374" w14:textId="64DAA28F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746003BD" w14:textId="2C4EB98F" w:rsidR="0056268B" w:rsidRDefault="00C834C3" w:rsidP="0056268B">
      <w:pPr>
        <w:spacing w:after="0" w:line="240" w:lineRule="auto"/>
        <w:ind w:left="1440"/>
        <w:rPr>
          <w:rFonts w:cstheme="minorHAnsi"/>
          <w:bCs/>
        </w:rPr>
      </w:pPr>
      <w:r w:rsidRPr="0056268B">
        <w:rPr>
          <w:rFonts w:cstheme="minorHAnsi"/>
          <w:bCs/>
        </w:rPr>
        <w:t>Remove 5.2 &amp; 5.3</w:t>
      </w:r>
      <w:r w:rsidR="000A4AA5" w:rsidRPr="0056268B">
        <w:rPr>
          <w:rFonts w:cstheme="minorHAnsi"/>
          <w:bCs/>
        </w:rPr>
        <w:t>, already approved them, the Board would just like a</w:t>
      </w:r>
      <w:r w:rsidR="0056268B">
        <w:rPr>
          <w:rFonts w:cstheme="minorHAnsi"/>
          <w:bCs/>
        </w:rPr>
        <w:t>n</w:t>
      </w:r>
      <w:r w:rsidR="000A4AA5" w:rsidRPr="0056268B">
        <w:rPr>
          <w:rFonts w:cstheme="minorHAnsi"/>
          <w:bCs/>
        </w:rPr>
        <w:t xml:space="preserve"> updated copy sent to them.</w:t>
      </w:r>
    </w:p>
    <w:p w14:paraId="5A1D9174" w14:textId="07D25D37" w:rsidR="0056268B" w:rsidRPr="0056268B" w:rsidRDefault="0056268B" w:rsidP="0056268B">
      <w:pPr>
        <w:spacing w:after="0" w:line="240" w:lineRule="auto"/>
        <w:rPr>
          <w:rFonts w:cstheme="minorHAnsi"/>
          <w:b/>
        </w:rPr>
      </w:pPr>
      <w:r w:rsidRPr="0056268B">
        <w:rPr>
          <w:rFonts w:cstheme="minorHAnsi"/>
          <w:b/>
        </w:rPr>
        <w:t>Tom motions to accept, Cindy seconds-5/0</w:t>
      </w:r>
    </w:p>
    <w:p w14:paraId="1B227BDC" w14:textId="77777777" w:rsidR="00153C72" w:rsidRPr="00246EEE" w:rsidRDefault="00153C72" w:rsidP="00153C72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14F65DEC" w14:textId="77777777" w:rsidR="00153C72" w:rsidRPr="008E24CA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Consent Agenda</w:t>
      </w:r>
    </w:p>
    <w:p w14:paraId="4A7DE6A6" w14:textId="77777777" w:rsidR="00153C72" w:rsidRPr="008E24CA" w:rsidRDefault="00153C72" w:rsidP="00153C72">
      <w:pPr>
        <w:pStyle w:val="NormalWeb"/>
        <w:numPr>
          <w:ilvl w:val="1"/>
          <w:numId w:val="28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24CA">
        <w:rPr>
          <w:rFonts w:asciiTheme="minorHAnsi" w:hAnsiTheme="minorHAnsi" w:cstheme="minorHAnsi"/>
          <w:b/>
          <w:color w:val="000000"/>
          <w:sz w:val="22"/>
          <w:szCs w:val="22"/>
        </w:rPr>
        <w:t>Monthly Fiscal Transactions</w:t>
      </w:r>
    </w:p>
    <w:p w14:paraId="5B0645D2" w14:textId="77777777" w:rsidR="00153C72" w:rsidRPr="008E24CA" w:rsidRDefault="00153C72" w:rsidP="00153C72">
      <w:pPr>
        <w:pStyle w:val="NormalWeb"/>
        <w:numPr>
          <w:ilvl w:val="1"/>
          <w:numId w:val="28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24CA">
        <w:rPr>
          <w:rFonts w:asciiTheme="minorHAnsi" w:hAnsiTheme="minorHAnsi" w:cstheme="minorHAnsi"/>
          <w:b/>
          <w:color w:val="000000"/>
          <w:sz w:val="22"/>
          <w:szCs w:val="22"/>
        </w:rPr>
        <w:t>Board Minutes</w:t>
      </w:r>
    </w:p>
    <w:p w14:paraId="1AB16920" w14:textId="77777777" w:rsidR="00153C72" w:rsidRPr="008E24CA" w:rsidRDefault="00153C72" w:rsidP="00153C72">
      <w:pPr>
        <w:pStyle w:val="NormalWeb"/>
        <w:numPr>
          <w:ilvl w:val="1"/>
          <w:numId w:val="28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24CA">
        <w:rPr>
          <w:rFonts w:asciiTheme="minorHAnsi" w:hAnsiTheme="minorHAnsi" w:cstheme="minorHAnsi"/>
          <w:b/>
          <w:sz w:val="22"/>
          <w:szCs w:val="22"/>
        </w:rPr>
        <w:t xml:space="preserve">Resignation: </w:t>
      </w:r>
      <w:r>
        <w:rPr>
          <w:rFonts w:asciiTheme="minorHAnsi" w:hAnsiTheme="minorHAnsi" w:cstheme="minorHAnsi"/>
          <w:b/>
          <w:sz w:val="22"/>
          <w:szCs w:val="22"/>
        </w:rPr>
        <w:t>Korina Worden HS teacher</w:t>
      </w:r>
    </w:p>
    <w:p w14:paraId="231AB051" w14:textId="6D72C10D" w:rsidR="00153C72" w:rsidRPr="008E24CA" w:rsidRDefault="00153C72" w:rsidP="00153C72">
      <w:pPr>
        <w:pStyle w:val="NormalWeb"/>
        <w:numPr>
          <w:ilvl w:val="1"/>
          <w:numId w:val="28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24CA">
        <w:rPr>
          <w:rFonts w:asciiTheme="minorHAnsi" w:hAnsiTheme="minorHAnsi" w:cstheme="minorHAnsi"/>
          <w:b/>
          <w:sz w:val="22"/>
          <w:szCs w:val="22"/>
        </w:rPr>
        <w:t>Open Positions:</w:t>
      </w:r>
      <w:r w:rsidR="003B1A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1ABE" w:rsidRPr="007A40FB">
        <w:rPr>
          <w:rFonts w:asciiTheme="minorHAnsi" w:hAnsiTheme="minorHAnsi" w:cstheme="minorHAnsi"/>
          <w:b/>
          <w:color w:val="FF0000"/>
          <w:sz w:val="22"/>
          <w:szCs w:val="22"/>
        </w:rPr>
        <w:t>SPED @ the HS, Social Studies Teacher @ the HS &amp; IS’s @ the HS</w:t>
      </w:r>
    </w:p>
    <w:p w14:paraId="51EAD609" w14:textId="77777777" w:rsidR="00153C72" w:rsidRPr="008E24CA" w:rsidRDefault="00153C72" w:rsidP="00153C72">
      <w:pPr>
        <w:pStyle w:val="NormalWeb"/>
        <w:numPr>
          <w:ilvl w:val="1"/>
          <w:numId w:val="28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24CA">
        <w:rPr>
          <w:rFonts w:asciiTheme="minorHAnsi" w:hAnsiTheme="minorHAnsi" w:cstheme="minorHAnsi"/>
          <w:b/>
          <w:sz w:val="22"/>
          <w:szCs w:val="22"/>
        </w:rPr>
        <w:t>New Hires: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220377" w14:textId="77777777" w:rsidR="00153C72" w:rsidRPr="00246EEE" w:rsidRDefault="00153C72" w:rsidP="00153C72">
      <w:pPr>
        <w:pStyle w:val="NormalWeb"/>
        <w:spacing w:after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68EBD128" w14:textId="77777777" w:rsidR="00153C72" w:rsidRPr="008E24CA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Public Forum/Correspondence/handouts: The board will hear comments by anyone present who</w:t>
      </w:r>
    </w:p>
    <w:p w14:paraId="39C3DF12" w14:textId="77777777" w:rsidR="00153C72" w:rsidRPr="008E24CA" w:rsidRDefault="00153C72" w:rsidP="00153C72">
      <w:pPr>
        <w:pStyle w:val="ListParagraph"/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wishes to speak on any item not on the agenda, but the board will not necessarily take action at this time. There will be a 3-minute time limit for anyone speaking.</w:t>
      </w:r>
    </w:p>
    <w:p w14:paraId="2A5192D4" w14:textId="77777777" w:rsidR="00153C72" w:rsidRPr="00246EEE" w:rsidRDefault="00153C72" w:rsidP="00153C72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67A87F7" w14:textId="77777777" w:rsidR="00153C72" w:rsidRPr="008E24CA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Reports</w:t>
      </w:r>
    </w:p>
    <w:p w14:paraId="34C598BD" w14:textId="77777777" w:rsidR="00D14307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 xml:space="preserve">Board </w:t>
      </w:r>
    </w:p>
    <w:p w14:paraId="75BEC400" w14:textId="7410EA59" w:rsidR="00153C72" w:rsidRPr="00C54474" w:rsidRDefault="00D14307" w:rsidP="00D14307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C54474">
        <w:rPr>
          <w:rFonts w:cstheme="minorHAnsi"/>
          <w:bCs/>
        </w:rPr>
        <w:t xml:space="preserve">The Board would like to </w:t>
      </w:r>
      <w:r w:rsidR="00C54474" w:rsidRPr="00C54474">
        <w:rPr>
          <w:rFonts w:cstheme="minorHAnsi"/>
          <w:bCs/>
        </w:rPr>
        <w:t xml:space="preserve">discuss the BBQ at next </w:t>
      </w:r>
      <w:r w:rsidR="00F94FCE" w:rsidRPr="00C54474">
        <w:rPr>
          <w:rFonts w:cstheme="minorHAnsi"/>
          <w:bCs/>
        </w:rPr>
        <w:t>month’s</w:t>
      </w:r>
      <w:r w:rsidR="00C54474" w:rsidRPr="00C54474">
        <w:rPr>
          <w:rFonts w:cstheme="minorHAnsi"/>
          <w:bCs/>
        </w:rPr>
        <w:t xml:space="preserve"> meeting</w:t>
      </w:r>
      <w:r w:rsidR="00F94FCE">
        <w:rPr>
          <w:rFonts w:cstheme="minorHAnsi"/>
          <w:bCs/>
        </w:rPr>
        <w:t>.</w:t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  <w:r w:rsidR="00153C72" w:rsidRPr="00C54474">
        <w:rPr>
          <w:rFonts w:cstheme="minorHAnsi"/>
          <w:bCs/>
        </w:rPr>
        <w:tab/>
      </w:r>
    </w:p>
    <w:p w14:paraId="4436C8A6" w14:textId="77777777" w:rsidR="00C54474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Superintendent</w:t>
      </w:r>
    </w:p>
    <w:p w14:paraId="4A3B6551" w14:textId="3A3BB732" w:rsidR="00153C72" w:rsidRPr="00500ED2" w:rsidRDefault="005B5A00" w:rsidP="00500ED2">
      <w:pPr>
        <w:pStyle w:val="ListParagraph"/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Cs/>
        </w:rPr>
        <w:t>Summer School is going great</w:t>
      </w:r>
      <w:r w:rsidR="0096608C">
        <w:rPr>
          <w:rFonts w:cstheme="minorHAnsi"/>
          <w:bCs/>
        </w:rPr>
        <w:t>!</w:t>
      </w:r>
      <w:r w:rsidR="002638E8">
        <w:rPr>
          <w:rFonts w:cstheme="minorHAnsi"/>
          <w:bCs/>
        </w:rPr>
        <w:t xml:space="preserve"> School registration will be August 9</w:t>
      </w:r>
      <w:r w:rsidR="002638E8" w:rsidRPr="002638E8">
        <w:rPr>
          <w:rFonts w:cstheme="minorHAnsi"/>
          <w:bCs/>
          <w:vertAlign w:val="superscript"/>
        </w:rPr>
        <w:t>th</w:t>
      </w:r>
      <w:r w:rsidR="002638E8">
        <w:rPr>
          <w:rFonts w:cstheme="minorHAnsi"/>
          <w:bCs/>
        </w:rPr>
        <w:t xml:space="preserve"> and 10</w:t>
      </w:r>
      <w:r w:rsidR="002638E8" w:rsidRPr="0096608C">
        <w:rPr>
          <w:rFonts w:cstheme="minorHAnsi"/>
          <w:bCs/>
          <w:vertAlign w:val="superscript"/>
        </w:rPr>
        <w:t>th</w:t>
      </w:r>
      <w:r w:rsidR="0096608C">
        <w:rPr>
          <w:rFonts w:cstheme="minorHAnsi"/>
          <w:bCs/>
        </w:rPr>
        <w:t xml:space="preserve"> at both schools. </w:t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  <w:r w:rsidR="00153C72" w:rsidRPr="00500ED2">
        <w:rPr>
          <w:rFonts w:cstheme="minorHAnsi"/>
          <w:b/>
        </w:rPr>
        <w:tab/>
      </w:r>
    </w:p>
    <w:p w14:paraId="63AABC93" w14:textId="77777777" w:rsidR="00153C72" w:rsidRPr="008E24CA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New Business</w:t>
      </w:r>
    </w:p>
    <w:p w14:paraId="2D0B1EB6" w14:textId="3F7502B3" w:rsidR="00E05BB0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2022-2025 CBA Agreement</w:t>
      </w:r>
    </w:p>
    <w:p w14:paraId="06F56F26" w14:textId="6B3A2AA2" w:rsidR="00721121" w:rsidRDefault="00721121" w:rsidP="00721121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317E36">
        <w:rPr>
          <w:rFonts w:cstheme="minorHAnsi"/>
          <w:bCs/>
        </w:rPr>
        <w:t xml:space="preserve">The </w:t>
      </w:r>
      <w:r w:rsidR="00317E36" w:rsidRPr="00317E36">
        <w:rPr>
          <w:rFonts w:cstheme="minorHAnsi"/>
          <w:bCs/>
        </w:rPr>
        <w:t>CBA was presented to the board, the b</w:t>
      </w:r>
      <w:r w:rsidR="00317E36" w:rsidRPr="00317E36">
        <w:rPr>
          <w:rFonts w:cstheme="minorHAnsi"/>
          <w:bCs/>
        </w:rPr>
        <w:t>oard discusses what was agreed upon in bargaining</w:t>
      </w:r>
      <w:r w:rsidR="00317E36" w:rsidRPr="00317E36">
        <w:rPr>
          <w:rFonts w:cstheme="minorHAnsi"/>
          <w:bCs/>
        </w:rPr>
        <w:t>.</w:t>
      </w:r>
    </w:p>
    <w:p w14:paraId="31826B62" w14:textId="5197479C" w:rsidR="00317E36" w:rsidRPr="00BA2300" w:rsidRDefault="00BA2300" w:rsidP="00317E36">
      <w:pPr>
        <w:spacing w:after="0" w:line="240" w:lineRule="auto"/>
        <w:rPr>
          <w:rFonts w:cstheme="minorHAnsi"/>
          <w:b/>
        </w:rPr>
      </w:pPr>
      <w:r w:rsidRPr="00BA2300">
        <w:rPr>
          <w:rFonts w:cstheme="minorHAnsi"/>
          <w:b/>
        </w:rPr>
        <w:t>Ryan motions to approve the CBA as presented, Justin seconds-5/0</w:t>
      </w:r>
    </w:p>
    <w:p w14:paraId="28113FAD" w14:textId="3367B803" w:rsidR="00153C72" w:rsidRPr="00237735" w:rsidRDefault="00153C72" w:rsidP="00237735">
      <w:pPr>
        <w:spacing w:after="0" w:line="240" w:lineRule="auto"/>
        <w:rPr>
          <w:rFonts w:cstheme="minorHAnsi"/>
          <w:b/>
        </w:rPr>
      </w:pP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  <w:r w:rsidRPr="00237735">
        <w:rPr>
          <w:rFonts w:cstheme="minorHAnsi"/>
          <w:b/>
        </w:rPr>
        <w:tab/>
      </w:r>
    </w:p>
    <w:p w14:paraId="38C49562" w14:textId="77777777" w:rsidR="00153C72" w:rsidRPr="00680666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trike/>
          <w:color w:val="FF0000"/>
        </w:rPr>
      </w:pPr>
      <w:r w:rsidRPr="00680666">
        <w:rPr>
          <w:rFonts w:cstheme="minorHAnsi"/>
          <w:b/>
          <w:strike/>
          <w:color w:val="FF0000"/>
        </w:rPr>
        <w:t>District Handbook</w:t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  <w:t>Discussion/Action</w:t>
      </w:r>
    </w:p>
    <w:p w14:paraId="68A399A8" w14:textId="5856293A" w:rsidR="00153C72" w:rsidRPr="00680666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trike/>
          <w:color w:val="FF0000"/>
        </w:rPr>
      </w:pPr>
      <w:r w:rsidRPr="00680666">
        <w:rPr>
          <w:rFonts w:cstheme="minorHAnsi"/>
          <w:b/>
          <w:strike/>
          <w:color w:val="FF0000"/>
        </w:rPr>
        <w:t>PBIS Handbook</w:t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</w:r>
      <w:r w:rsidRPr="00680666">
        <w:rPr>
          <w:rFonts w:cstheme="minorHAnsi"/>
          <w:b/>
          <w:strike/>
          <w:color w:val="FF0000"/>
        </w:rPr>
        <w:tab/>
        <w:t>Discussion/Action</w:t>
      </w:r>
    </w:p>
    <w:p w14:paraId="32C5406F" w14:textId="77777777" w:rsidR="00BA715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Healthy and Safe Schools Plan</w:t>
      </w:r>
      <w:r>
        <w:rPr>
          <w:rFonts w:cstheme="minorHAnsi"/>
          <w:b/>
        </w:rPr>
        <w:tab/>
      </w:r>
    </w:p>
    <w:p w14:paraId="43CA3FF4" w14:textId="0EBDAE51" w:rsidR="00D92C49" w:rsidRDefault="00BA7152" w:rsidP="00BA7152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442B77">
        <w:rPr>
          <w:rFonts w:cstheme="minorHAnsi"/>
          <w:bCs/>
        </w:rPr>
        <w:t>Clint presents the Healthy and Safe Schools Plan</w:t>
      </w:r>
      <w:r w:rsidR="00A006E5" w:rsidRPr="00442B77">
        <w:rPr>
          <w:rFonts w:cstheme="minorHAnsi"/>
          <w:bCs/>
        </w:rPr>
        <w:t xml:space="preserve"> and lets the Board know that we had a few hold ups in this process, but we are now on track</w:t>
      </w:r>
      <w:r w:rsidR="00D92C49" w:rsidRPr="00442B77">
        <w:rPr>
          <w:rFonts w:cstheme="minorHAnsi"/>
          <w:bCs/>
        </w:rPr>
        <w:t>.</w:t>
      </w:r>
    </w:p>
    <w:p w14:paraId="1DD51D8A" w14:textId="3FE07107" w:rsidR="00442B77" w:rsidRPr="0059266D" w:rsidRDefault="00D5654C" w:rsidP="00442B77">
      <w:pPr>
        <w:spacing w:after="0" w:line="240" w:lineRule="auto"/>
        <w:rPr>
          <w:rFonts w:cstheme="minorHAnsi"/>
          <w:b/>
        </w:rPr>
      </w:pPr>
      <w:r w:rsidRPr="0059266D">
        <w:rPr>
          <w:rFonts w:cstheme="minorHAnsi"/>
          <w:b/>
        </w:rPr>
        <w:lastRenderedPageBreak/>
        <w:t>Ryan motions to approve the HASS plan as presented, with changes to the superin</w:t>
      </w:r>
      <w:r w:rsidR="0059266D" w:rsidRPr="0059266D">
        <w:rPr>
          <w:rFonts w:cstheme="minorHAnsi"/>
          <w:b/>
        </w:rPr>
        <w:t>tendent to Bridget, Cindy seconds-5/0</w:t>
      </w:r>
    </w:p>
    <w:p w14:paraId="674A9FB1" w14:textId="5785D1B0" w:rsidR="00153C72" w:rsidRPr="00D92C49" w:rsidRDefault="00153C72" w:rsidP="00D92C49">
      <w:pPr>
        <w:spacing w:after="0" w:line="240" w:lineRule="auto"/>
        <w:rPr>
          <w:rFonts w:cstheme="minorHAnsi"/>
          <w:b/>
        </w:rPr>
      </w:pPr>
      <w:r w:rsidRPr="00D92C49">
        <w:rPr>
          <w:rFonts w:cstheme="minorHAnsi"/>
          <w:b/>
        </w:rPr>
        <w:tab/>
      </w:r>
      <w:r w:rsidRPr="00D92C49">
        <w:rPr>
          <w:rFonts w:cstheme="minorHAnsi"/>
          <w:b/>
        </w:rPr>
        <w:tab/>
      </w:r>
      <w:r w:rsidRPr="00D92C49">
        <w:rPr>
          <w:rFonts w:cstheme="minorHAnsi"/>
          <w:b/>
        </w:rPr>
        <w:tab/>
      </w:r>
      <w:r w:rsidRPr="00D92C49">
        <w:rPr>
          <w:rFonts w:cstheme="minorHAnsi"/>
          <w:b/>
        </w:rPr>
        <w:tab/>
      </w:r>
      <w:r w:rsidRPr="00D92C49">
        <w:rPr>
          <w:rFonts w:cstheme="minorHAnsi"/>
          <w:b/>
        </w:rPr>
        <w:tab/>
      </w:r>
      <w:r w:rsidRPr="00D92C49">
        <w:rPr>
          <w:rFonts w:cstheme="minorHAnsi"/>
          <w:b/>
        </w:rPr>
        <w:tab/>
      </w:r>
    </w:p>
    <w:p w14:paraId="60A90E33" w14:textId="77777777" w:rsidR="007255EA" w:rsidRPr="007255E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Proposed schedule change for MS/HS</w:t>
      </w:r>
      <w:r w:rsidR="002E0081">
        <w:rPr>
          <w:rFonts w:cstheme="minorHAnsi"/>
          <w:b/>
        </w:rPr>
        <w:t>-</w:t>
      </w:r>
      <w:r w:rsidR="002E0081" w:rsidRPr="002E0081">
        <w:rPr>
          <w:rFonts w:cstheme="minorHAnsi"/>
          <w:b/>
          <w:color w:val="FF0000"/>
        </w:rPr>
        <w:t>N</w:t>
      </w:r>
      <w:r w:rsidR="002E0081">
        <w:rPr>
          <w:rFonts w:cstheme="minorHAnsi"/>
          <w:b/>
          <w:color w:val="FF0000"/>
        </w:rPr>
        <w:t>o</w:t>
      </w:r>
      <w:r w:rsidR="002E0081" w:rsidRPr="002E0081">
        <w:rPr>
          <w:rFonts w:cstheme="minorHAnsi"/>
          <w:b/>
          <w:color w:val="FF0000"/>
        </w:rPr>
        <w:t xml:space="preserve"> Action</w:t>
      </w:r>
    </w:p>
    <w:p w14:paraId="34DD2517" w14:textId="74C56C77" w:rsidR="00153C72" w:rsidRPr="0062639B" w:rsidRDefault="00E32B50" w:rsidP="007255EA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62639B">
        <w:rPr>
          <w:rFonts w:cstheme="minorHAnsi"/>
          <w:bCs/>
        </w:rPr>
        <w:t xml:space="preserve">John and Bridget present a new schedule </w:t>
      </w:r>
      <w:r w:rsidR="004B1373" w:rsidRPr="0062639B">
        <w:rPr>
          <w:rFonts w:cstheme="minorHAnsi"/>
          <w:bCs/>
        </w:rPr>
        <w:t>as a block schedule. This will provide more class time and 1 on 1 time for students that may be struggling</w:t>
      </w:r>
      <w:r w:rsidR="0062639B" w:rsidRPr="0062639B">
        <w:rPr>
          <w:rFonts w:cstheme="minorHAnsi"/>
          <w:bCs/>
        </w:rPr>
        <w:t>, this will also help the MS students from having to move to many times throughout the day.</w:t>
      </w:r>
      <w:r w:rsidR="00153C72" w:rsidRPr="0062639B">
        <w:rPr>
          <w:rFonts w:cstheme="minorHAnsi"/>
          <w:bCs/>
        </w:rPr>
        <w:tab/>
      </w:r>
      <w:r w:rsidR="00153C72" w:rsidRPr="0062639B">
        <w:rPr>
          <w:rFonts w:cstheme="minorHAnsi"/>
          <w:bCs/>
        </w:rPr>
        <w:tab/>
      </w:r>
      <w:r w:rsidR="00153C72" w:rsidRPr="0062639B">
        <w:rPr>
          <w:rFonts w:cstheme="minorHAnsi"/>
          <w:bCs/>
        </w:rPr>
        <w:tab/>
      </w:r>
      <w:r w:rsidR="00153C72" w:rsidRPr="0062639B">
        <w:rPr>
          <w:rFonts w:cstheme="minorHAnsi"/>
          <w:bCs/>
        </w:rPr>
        <w:tab/>
      </w:r>
      <w:r w:rsidR="00153C72" w:rsidRPr="0062639B">
        <w:rPr>
          <w:rFonts w:cstheme="minorHAnsi"/>
          <w:bCs/>
        </w:rPr>
        <w:tab/>
        <w:t xml:space="preserve"> </w:t>
      </w:r>
    </w:p>
    <w:p w14:paraId="22E4AA64" w14:textId="77777777" w:rsidR="00153C72" w:rsidRPr="00246EEE" w:rsidRDefault="00153C72" w:rsidP="00153C72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969794C" w14:textId="77777777" w:rsidR="00153C72" w:rsidRPr="008E24CA" w:rsidRDefault="00153C72" w:rsidP="00153C72">
      <w:pPr>
        <w:pStyle w:val="ListParagraph"/>
        <w:spacing w:after="0" w:line="240" w:lineRule="auto"/>
        <w:rPr>
          <w:rFonts w:cstheme="minorHAnsi"/>
          <w:b/>
          <w:color w:val="FF0000"/>
        </w:rPr>
      </w:pPr>
      <w:r w:rsidRPr="008E24CA">
        <w:rPr>
          <w:rFonts w:cstheme="minorHAnsi"/>
          <w:b/>
          <w:color w:val="FF0000"/>
        </w:rPr>
        <w:t>All of the following are proposals involving Discussion, if there is any, and Action Items</w:t>
      </w:r>
    </w:p>
    <w:p w14:paraId="1E5F3094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Clerk and Deputy Clerk-</w:t>
      </w:r>
      <w:r>
        <w:rPr>
          <w:rFonts w:cstheme="minorHAnsi"/>
          <w:b/>
        </w:rPr>
        <w:t xml:space="preserve">Bridget McMillen </w:t>
      </w:r>
      <w:r w:rsidRPr="008E24CA">
        <w:rPr>
          <w:rFonts w:cstheme="minorHAnsi"/>
          <w:b/>
        </w:rPr>
        <w:t>and Racheal Aiken</w:t>
      </w:r>
    </w:p>
    <w:p w14:paraId="44D75AAF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Custodian of Funds &amp; Use of Facsimile Signature-</w:t>
      </w:r>
      <w:r>
        <w:rPr>
          <w:rFonts w:cstheme="minorHAnsi"/>
          <w:b/>
        </w:rPr>
        <w:t xml:space="preserve">Bridget McMillen </w:t>
      </w:r>
      <w:r w:rsidRPr="008E24CA">
        <w:rPr>
          <w:rFonts w:cstheme="minorHAnsi"/>
          <w:b/>
        </w:rPr>
        <w:t>and Racheal Aiken</w:t>
      </w:r>
    </w:p>
    <w:p w14:paraId="14BEB8E7" w14:textId="77777777" w:rsidR="00153C72" w:rsidRPr="000F48FF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0F48FF">
        <w:rPr>
          <w:rFonts w:cstheme="minorHAnsi"/>
          <w:b/>
        </w:rPr>
        <w:t>Designation of Auditor-</w:t>
      </w:r>
      <w:r w:rsidRPr="000F48FF">
        <w:rPr>
          <w:rFonts w:cstheme="minorHAnsi"/>
          <w:b/>
          <w:color w:val="000000"/>
        </w:rPr>
        <w:t>KDP Certified Public Accountants, LLP</w:t>
      </w:r>
    </w:p>
    <w:p w14:paraId="73C83AC6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Depositories-Umpqua Bank and Oregon State Local Government Investment Pool</w:t>
      </w:r>
    </w:p>
    <w:p w14:paraId="6383BB5C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 xml:space="preserve">Designation of Attorney-Dole, </w:t>
      </w:r>
      <w:proofErr w:type="spellStart"/>
      <w:r w:rsidRPr="008E24CA">
        <w:rPr>
          <w:rFonts w:cstheme="minorHAnsi"/>
          <w:b/>
        </w:rPr>
        <w:t>Coalwell</w:t>
      </w:r>
      <w:proofErr w:type="spellEnd"/>
      <w:r w:rsidRPr="008E24CA">
        <w:rPr>
          <w:rFonts w:cstheme="minorHAnsi"/>
          <w:b/>
        </w:rPr>
        <w:t xml:space="preserve">, </w:t>
      </w:r>
      <w:proofErr w:type="spellStart"/>
      <w:r w:rsidRPr="008E24CA">
        <w:rPr>
          <w:rFonts w:cstheme="minorHAnsi"/>
          <w:b/>
        </w:rPr>
        <w:t>Mountainspring</w:t>
      </w:r>
      <w:proofErr w:type="spellEnd"/>
      <w:r w:rsidRPr="008E24CA">
        <w:rPr>
          <w:rFonts w:cstheme="minorHAnsi"/>
          <w:b/>
        </w:rPr>
        <w:t xml:space="preserve"> and </w:t>
      </w:r>
      <w:proofErr w:type="spellStart"/>
      <w:r w:rsidRPr="008E24CA">
        <w:rPr>
          <w:rFonts w:cstheme="minorHAnsi"/>
          <w:b/>
        </w:rPr>
        <w:t>Mornarich</w:t>
      </w:r>
      <w:proofErr w:type="spellEnd"/>
      <w:r w:rsidRPr="008E24CA">
        <w:rPr>
          <w:rFonts w:cstheme="minorHAnsi"/>
          <w:b/>
        </w:rPr>
        <w:t>, PC</w:t>
      </w:r>
    </w:p>
    <w:p w14:paraId="4FB794F5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Election Official-</w:t>
      </w:r>
      <w:r>
        <w:rPr>
          <w:rFonts w:cstheme="minorHAnsi"/>
          <w:b/>
        </w:rPr>
        <w:t>Bridget McMillen</w:t>
      </w:r>
    </w:p>
    <w:p w14:paraId="50DA615B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Budget Officer and Newspaper (The News Review and The Daily Courier)- Racheal Aiken</w:t>
      </w:r>
    </w:p>
    <w:p w14:paraId="64D5BE8B" w14:textId="1C5B8438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Designation of Insurance PACE</w:t>
      </w:r>
    </w:p>
    <w:p w14:paraId="2053ABA4" w14:textId="0CA38722" w:rsidR="001D2BAF" w:rsidRDefault="00AD1D85" w:rsidP="002E0081">
      <w:pPr>
        <w:spacing w:after="0" w:line="240" w:lineRule="auto"/>
        <w:rPr>
          <w:rFonts w:cstheme="minorHAnsi"/>
          <w:b/>
        </w:rPr>
      </w:pPr>
      <w:r w:rsidRPr="00693299">
        <w:rPr>
          <w:rFonts w:cstheme="minorHAnsi"/>
          <w:b/>
          <w:highlight w:val="yellow"/>
        </w:rPr>
        <w:t xml:space="preserve">Tom motions to accept the designees </w:t>
      </w:r>
      <w:r w:rsidR="00693299">
        <w:rPr>
          <w:rFonts w:cstheme="minorHAnsi"/>
          <w:b/>
          <w:highlight w:val="yellow"/>
        </w:rPr>
        <w:t xml:space="preserve">as </w:t>
      </w:r>
      <w:r w:rsidRPr="00693299">
        <w:rPr>
          <w:rFonts w:cstheme="minorHAnsi"/>
          <w:b/>
          <w:highlight w:val="yellow"/>
        </w:rPr>
        <w:t xml:space="preserve">presented in 5.6 through </w:t>
      </w:r>
      <w:r w:rsidR="0015523F" w:rsidRPr="00693299">
        <w:rPr>
          <w:rFonts w:cstheme="minorHAnsi"/>
          <w:b/>
          <w:highlight w:val="yellow"/>
        </w:rPr>
        <w:t>5.13, Cindy seconds-5/0</w:t>
      </w:r>
    </w:p>
    <w:p w14:paraId="7883C9B6" w14:textId="20C6B323" w:rsidR="001D2BAF" w:rsidRPr="00FD0347" w:rsidRDefault="001D2BAF" w:rsidP="002E0081">
      <w:pPr>
        <w:spacing w:after="0" w:line="240" w:lineRule="auto"/>
        <w:rPr>
          <w:rFonts w:cstheme="minorHAnsi"/>
          <w:bCs/>
          <w:color w:val="FF0000"/>
        </w:rPr>
      </w:pPr>
      <w:r w:rsidRPr="00FD0347">
        <w:rPr>
          <w:rFonts w:cstheme="minorHAnsi"/>
          <w:bCs/>
          <w:color w:val="FF0000"/>
        </w:rPr>
        <w:t xml:space="preserve">Racheal would like the Board to know that this is the last year for the current auditors and will be </w:t>
      </w:r>
      <w:r w:rsidR="00FD0347" w:rsidRPr="00FD0347">
        <w:rPr>
          <w:rFonts w:cstheme="minorHAnsi"/>
          <w:bCs/>
          <w:color w:val="FF0000"/>
        </w:rPr>
        <w:t>requesting an RFP for a new one in December.</w:t>
      </w:r>
    </w:p>
    <w:p w14:paraId="5F607895" w14:textId="77777777" w:rsidR="0015523F" w:rsidRPr="00383E5E" w:rsidRDefault="0015523F" w:rsidP="002E0081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6FBB635" w14:textId="24C11FC4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Committee Assignments: Facilities Committee, Finance Committee, Bargaining Committee</w:t>
      </w:r>
    </w:p>
    <w:p w14:paraId="1FEC5B13" w14:textId="3116FC60" w:rsidR="00383E5E" w:rsidRPr="00BB28F7" w:rsidRDefault="006B4217" w:rsidP="00CD4F16">
      <w:pPr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>Facilities Committee-Tom &amp; Justin</w:t>
      </w:r>
      <w:r w:rsidR="001903D2">
        <w:rPr>
          <w:rFonts w:cstheme="minorHAnsi"/>
          <w:bCs/>
        </w:rPr>
        <w:t xml:space="preserve">; Finance Committee-Caroline &amp; </w:t>
      </w:r>
      <w:r w:rsidR="00A46D05">
        <w:rPr>
          <w:rFonts w:cstheme="minorHAnsi"/>
          <w:bCs/>
        </w:rPr>
        <w:t>Justin</w:t>
      </w:r>
      <w:r w:rsidR="00784017">
        <w:rPr>
          <w:rFonts w:cstheme="minorHAnsi"/>
          <w:bCs/>
        </w:rPr>
        <w:t xml:space="preserve">; Bargaining Committee- Ryan &amp; </w:t>
      </w:r>
      <w:r w:rsidR="000B0A1B">
        <w:rPr>
          <w:rFonts w:cstheme="minorHAnsi"/>
          <w:bCs/>
        </w:rPr>
        <w:t>Cindy</w:t>
      </w:r>
      <w:r w:rsidR="004C4170">
        <w:rPr>
          <w:rFonts w:cstheme="minorHAnsi"/>
          <w:bCs/>
        </w:rPr>
        <w:t>.</w:t>
      </w:r>
    </w:p>
    <w:p w14:paraId="3189F5AF" w14:textId="77777777" w:rsidR="00153C72" w:rsidRPr="00E476C4" w:rsidRDefault="00153C72" w:rsidP="00153C72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14A2F9BE" w14:textId="77777777" w:rsidR="00153C72" w:rsidRPr="008E24CA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Old Business</w:t>
      </w:r>
    </w:p>
    <w:p w14:paraId="2D2EB68A" w14:textId="77777777" w:rsidR="00F70603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Grant Updates</w:t>
      </w:r>
      <w:r w:rsidRPr="008E24CA">
        <w:rPr>
          <w:rFonts w:cstheme="minorHAnsi"/>
          <w:b/>
        </w:rPr>
        <w:tab/>
      </w:r>
    </w:p>
    <w:p w14:paraId="077529D4" w14:textId="42DD54B4" w:rsidR="008B241C" w:rsidRDefault="00034E44" w:rsidP="00F70603">
      <w:pPr>
        <w:pStyle w:val="ListParagraph"/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 xml:space="preserve">Dave goes over some of the grants that we still have money available to use. </w:t>
      </w:r>
      <w:r w:rsidR="00D2119B">
        <w:rPr>
          <w:rFonts w:cstheme="minorHAnsi"/>
          <w:bCs/>
        </w:rPr>
        <w:t xml:space="preserve">We also received the Seismic Grant for </w:t>
      </w:r>
      <w:r w:rsidR="00D57914">
        <w:rPr>
          <w:rFonts w:cstheme="minorHAnsi"/>
          <w:bCs/>
        </w:rPr>
        <w:t>$2,499,915.00</w:t>
      </w:r>
      <w:r w:rsidR="002E56C9">
        <w:rPr>
          <w:rFonts w:cstheme="minorHAnsi"/>
          <w:bCs/>
        </w:rPr>
        <w:t xml:space="preserve"> for the HS. This will save some of our Grant and Bond dollars </w:t>
      </w:r>
      <w:r w:rsidR="00EC4668">
        <w:rPr>
          <w:rFonts w:cstheme="minorHAnsi"/>
          <w:bCs/>
        </w:rPr>
        <w:t>on doing some upgrades, including part of the roof.</w:t>
      </w:r>
    </w:p>
    <w:p w14:paraId="4B53A638" w14:textId="14DD438D" w:rsidR="00153C72" w:rsidRPr="008B241C" w:rsidRDefault="00153C72" w:rsidP="008B241C">
      <w:pPr>
        <w:spacing w:after="0" w:line="240" w:lineRule="auto"/>
        <w:rPr>
          <w:rFonts w:cstheme="minorHAnsi"/>
          <w:b/>
        </w:rPr>
      </w:pP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  <w:r w:rsidRPr="008B241C">
        <w:rPr>
          <w:rFonts w:cstheme="minorHAnsi"/>
          <w:b/>
        </w:rPr>
        <w:tab/>
      </w:r>
    </w:p>
    <w:p w14:paraId="208E79A4" w14:textId="77777777" w:rsidR="008B241C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Bond Update</w:t>
      </w:r>
      <w:r w:rsidRPr="008E24CA">
        <w:rPr>
          <w:rFonts w:cstheme="minorHAnsi"/>
          <w:b/>
        </w:rPr>
        <w:tab/>
      </w:r>
    </w:p>
    <w:p w14:paraId="75E95625" w14:textId="77777777" w:rsidR="004F0C76" w:rsidRDefault="00EC2C17" w:rsidP="008B241C">
      <w:pPr>
        <w:pStyle w:val="ListParagraph"/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 xml:space="preserve">Clint lets the board know that </w:t>
      </w:r>
      <w:r w:rsidR="00780996">
        <w:rPr>
          <w:rFonts w:cstheme="minorHAnsi"/>
          <w:bCs/>
        </w:rPr>
        <w:t xml:space="preserve">the </w:t>
      </w:r>
      <w:r w:rsidR="001132DE">
        <w:rPr>
          <w:rFonts w:cstheme="minorHAnsi"/>
          <w:bCs/>
        </w:rPr>
        <w:t>Fire alarm system</w:t>
      </w:r>
      <w:r w:rsidR="00780996">
        <w:rPr>
          <w:rFonts w:cstheme="minorHAnsi"/>
          <w:bCs/>
        </w:rPr>
        <w:t xml:space="preserve"> is being completed</w:t>
      </w:r>
      <w:r w:rsidR="001132DE">
        <w:rPr>
          <w:rFonts w:cstheme="minorHAnsi"/>
          <w:bCs/>
        </w:rPr>
        <w:t>,</w:t>
      </w:r>
      <w:r w:rsidR="00780996">
        <w:rPr>
          <w:rFonts w:cstheme="minorHAnsi"/>
          <w:bCs/>
        </w:rPr>
        <w:t xml:space="preserve"> running wiring for the alert system </w:t>
      </w:r>
      <w:r w:rsidR="00FC4389">
        <w:rPr>
          <w:rFonts w:cstheme="minorHAnsi"/>
          <w:bCs/>
        </w:rPr>
        <w:t>is almost complete, the</w:t>
      </w:r>
      <w:r w:rsidR="001132DE">
        <w:rPr>
          <w:rFonts w:cstheme="minorHAnsi"/>
          <w:bCs/>
        </w:rPr>
        <w:t xml:space="preserve"> </w:t>
      </w:r>
      <w:r>
        <w:rPr>
          <w:rFonts w:cstheme="minorHAnsi"/>
          <w:bCs/>
        </w:rPr>
        <w:t>reader boards</w:t>
      </w:r>
      <w:r w:rsidR="00FC4389">
        <w:rPr>
          <w:rFonts w:cstheme="minorHAnsi"/>
          <w:bCs/>
        </w:rPr>
        <w:t xml:space="preserve"> are done being installed and need the programing and </w:t>
      </w:r>
      <w:r w:rsidR="004F0C76">
        <w:rPr>
          <w:rFonts w:cstheme="minorHAnsi"/>
          <w:bCs/>
        </w:rPr>
        <w:t>the power completed.</w:t>
      </w:r>
    </w:p>
    <w:p w14:paraId="631C9506" w14:textId="4C4B0AC7" w:rsidR="00153C72" w:rsidRDefault="00EC2C17" w:rsidP="008B241C">
      <w:pPr>
        <w:pStyle w:val="ListParagraph"/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Cs/>
        </w:rPr>
        <w:t xml:space="preserve"> </w:t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  <w:r w:rsidR="00153C72" w:rsidRPr="008E24CA">
        <w:rPr>
          <w:rFonts w:cstheme="minorHAnsi"/>
          <w:b/>
        </w:rPr>
        <w:tab/>
      </w:r>
    </w:p>
    <w:p w14:paraId="5A8DE97C" w14:textId="17282946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Campus Security/SRO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D95440A" w14:textId="31762568" w:rsidR="0021564F" w:rsidRPr="00855DB0" w:rsidRDefault="0021564F" w:rsidP="00855DB0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A639A8">
        <w:rPr>
          <w:rFonts w:cstheme="minorHAnsi"/>
          <w:bCs/>
        </w:rPr>
        <w:t xml:space="preserve">The Board discusses all of the options, Racheal said that there is money put aside </w:t>
      </w:r>
      <w:r w:rsidR="00A639A8" w:rsidRPr="00A639A8">
        <w:rPr>
          <w:rFonts w:cstheme="minorHAnsi"/>
          <w:bCs/>
        </w:rPr>
        <w:t>for this position.</w:t>
      </w:r>
      <w:r w:rsidR="00A639A8">
        <w:rPr>
          <w:rFonts w:cstheme="minorHAnsi"/>
          <w:bCs/>
        </w:rPr>
        <w:t xml:space="preserve"> </w:t>
      </w:r>
      <w:r w:rsidR="00855DB0">
        <w:rPr>
          <w:rFonts w:cstheme="minorHAnsi"/>
          <w:bCs/>
        </w:rPr>
        <w:t>They may have to add this to the Classified pay scale, but they are not sure yet.</w:t>
      </w:r>
      <w:r w:rsidR="00855DB0">
        <w:rPr>
          <w:rFonts w:cstheme="minorHAnsi"/>
          <w:bCs/>
        </w:rPr>
        <w:t xml:space="preserve"> </w:t>
      </w:r>
      <w:r w:rsidR="00B15628" w:rsidRPr="00855DB0">
        <w:rPr>
          <w:rFonts w:cstheme="minorHAnsi"/>
          <w:bCs/>
        </w:rPr>
        <w:t xml:space="preserve">The Board would like this </w:t>
      </w:r>
      <w:r w:rsidR="00EE03C8" w:rsidRPr="00855DB0">
        <w:rPr>
          <w:rFonts w:cstheme="minorHAnsi"/>
          <w:bCs/>
        </w:rPr>
        <w:t>added to their Action List in October</w:t>
      </w:r>
      <w:r w:rsidR="006C6E6B">
        <w:rPr>
          <w:rFonts w:cstheme="minorHAnsi"/>
          <w:bCs/>
        </w:rPr>
        <w:t xml:space="preserve"> Board Meeting</w:t>
      </w:r>
      <w:r w:rsidR="00EE03C8" w:rsidRPr="00855DB0">
        <w:rPr>
          <w:rFonts w:cstheme="minorHAnsi"/>
          <w:bCs/>
        </w:rPr>
        <w:t>.</w:t>
      </w:r>
      <w:r w:rsidR="00B15628" w:rsidRPr="00855DB0">
        <w:rPr>
          <w:rFonts w:cstheme="minorHAnsi"/>
          <w:bCs/>
        </w:rPr>
        <w:t xml:space="preserve"> </w:t>
      </w:r>
    </w:p>
    <w:p w14:paraId="0CB275C8" w14:textId="77777777" w:rsidR="00EE03C8" w:rsidRPr="00540952" w:rsidRDefault="00EE03C8" w:rsidP="00EE03C8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11431FE1" w14:textId="74554DE3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Team building exercise with Doug Nelson (McPherson &amp; Jacobson)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72AA872" w14:textId="3710389D" w:rsidR="00153C72" w:rsidRDefault="00153C72" w:rsidP="00153C7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color w:val="FF0000"/>
        </w:rPr>
      </w:pPr>
      <w:r w:rsidRPr="00416134">
        <w:rPr>
          <w:rFonts w:cstheme="minorHAnsi"/>
          <w:b/>
          <w:color w:val="FF0000"/>
        </w:rPr>
        <w:t>September 28</w:t>
      </w:r>
      <w:r w:rsidRPr="00416134">
        <w:rPr>
          <w:rFonts w:cstheme="minorHAnsi"/>
          <w:b/>
          <w:color w:val="FF0000"/>
          <w:vertAlign w:val="superscript"/>
        </w:rPr>
        <w:t>th</w:t>
      </w:r>
      <w:r w:rsidRPr="00416134">
        <w:rPr>
          <w:rFonts w:cstheme="minorHAnsi"/>
          <w:b/>
          <w:color w:val="FF0000"/>
        </w:rPr>
        <w:t xml:space="preserve"> @ 6:00pm</w:t>
      </w:r>
    </w:p>
    <w:p w14:paraId="0458B428" w14:textId="77777777" w:rsidR="00A472F5" w:rsidRPr="00540952" w:rsidRDefault="00A472F5" w:rsidP="00A472F5">
      <w:pPr>
        <w:pStyle w:val="ListParagraph"/>
        <w:spacing w:after="0" w:line="240" w:lineRule="auto"/>
        <w:ind w:left="1800"/>
        <w:rPr>
          <w:rFonts w:cstheme="minorHAnsi"/>
          <w:b/>
          <w:color w:val="FF0000"/>
          <w:sz w:val="16"/>
          <w:szCs w:val="16"/>
        </w:rPr>
      </w:pPr>
    </w:p>
    <w:p w14:paraId="6BC705A2" w14:textId="77777777" w:rsidR="00A472F5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Review of Board Action List/Timeline &amp; Goals</w:t>
      </w:r>
    </w:p>
    <w:p w14:paraId="1A8CEF9D" w14:textId="67D71313" w:rsidR="00153C72" w:rsidRPr="00EC71F6" w:rsidRDefault="00A472F5" w:rsidP="00A472F5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EC71F6">
        <w:rPr>
          <w:rFonts w:cstheme="minorHAnsi"/>
          <w:bCs/>
        </w:rPr>
        <w:t>The Board would like the Evaluation form</w:t>
      </w:r>
      <w:r w:rsidR="004964EC" w:rsidRPr="00EC71F6">
        <w:rPr>
          <w:rFonts w:cstheme="minorHAnsi"/>
          <w:bCs/>
        </w:rPr>
        <w:t xml:space="preserve">s emailed and the completed form from last year as well. Need to change all the </w:t>
      </w:r>
      <w:r w:rsidR="00D2119B" w:rsidRPr="00EC71F6">
        <w:rPr>
          <w:rFonts w:cstheme="minorHAnsi"/>
          <w:bCs/>
        </w:rPr>
        <w:t>Chair/Vice Chair</w:t>
      </w:r>
      <w:r w:rsidR="009E574C">
        <w:rPr>
          <w:rFonts w:cstheme="minorHAnsi"/>
          <w:bCs/>
        </w:rPr>
        <w:t xml:space="preserve"> on all platforms</w:t>
      </w:r>
      <w:r w:rsidR="004F0C76">
        <w:rPr>
          <w:rFonts w:cstheme="minorHAnsi"/>
          <w:bCs/>
        </w:rPr>
        <w:t>.</w:t>
      </w:r>
      <w:r w:rsidR="00B832FF">
        <w:rPr>
          <w:rFonts w:cstheme="minorHAnsi"/>
          <w:bCs/>
        </w:rPr>
        <w:t xml:space="preserve"> The Board will be doing the </w:t>
      </w:r>
      <w:r w:rsidR="00972504">
        <w:rPr>
          <w:rFonts w:cstheme="minorHAnsi"/>
          <w:bCs/>
        </w:rPr>
        <w:t>BBQ for staff</w:t>
      </w:r>
      <w:r w:rsidR="00A01B0A">
        <w:rPr>
          <w:rFonts w:cstheme="minorHAnsi"/>
          <w:bCs/>
        </w:rPr>
        <w:t xml:space="preserve"> will be on October 21</w:t>
      </w:r>
      <w:r w:rsidR="00A01B0A" w:rsidRPr="00A01B0A">
        <w:rPr>
          <w:rFonts w:cstheme="minorHAnsi"/>
          <w:bCs/>
          <w:vertAlign w:val="superscript"/>
        </w:rPr>
        <w:t>st</w:t>
      </w:r>
      <w:r w:rsidR="00A01B0A">
        <w:rPr>
          <w:rFonts w:cstheme="minorHAnsi"/>
          <w:bCs/>
        </w:rPr>
        <w:t>.</w:t>
      </w:r>
      <w:r w:rsidR="00B84E59">
        <w:rPr>
          <w:rFonts w:cstheme="minorHAnsi"/>
          <w:bCs/>
        </w:rPr>
        <w:t xml:space="preserve"> </w:t>
      </w:r>
      <w:r w:rsidR="00153C72" w:rsidRPr="00EC71F6">
        <w:rPr>
          <w:rFonts w:cstheme="minorHAnsi"/>
          <w:bCs/>
        </w:rPr>
        <w:tab/>
      </w:r>
      <w:r w:rsidR="00153C72" w:rsidRPr="00EC71F6">
        <w:rPr>
          <w:rFonts w:cstheme="minorHAnsi"/>
          <w:bCs/>
        </w:rPr>
        <w:tab/>
      </w:r>
      <w:r w:rsidR="00153C72" w:rsidRPr="00EC71F6">
        <w:rPr>
          <w:rFonts w:cstheme="minorHAnsi"/>
          <w:bCs/>
        </w:rPr>
        <w:tab/>
      </w:r>
    </w:p>
    <w:p w14:paraId="2BD1177A" w14:textId="77777777" w:rsidR="00153C72" w:rsidRPr="00246EEE" w:rsidRDefault="00153C72" w:rsidP="00153C72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0F7E7B11" w14:textId="323292CB" w:rsid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Adjournment</w:t>
      </w:r>
      <w:r w:rsidR="0091567F">
        <w:rPr>
          <w:rFonts w:cstheme="minorHAnsi"/>
          <w:b/>
        </w:rPr>
        <w:t xml:space="preserve"> @7:40pm</w:t>
      </w:r>
    </w:p>
    <w:p w14:paraId="09543BDE" w14:textId="15CF573F" w:rsidR="00153C72" w:rsidRPr="00DD50D3" w:rsidRDefault="0091567F" w:rsidP="00DD50D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Cindy motions to adjourn, Tom seconds-5/0</w:t>
      </w:r>
    </w:p>
    <w:p w14:paraId="7F896553" w14:textId="77777777" w:rsidR="00153C72" w:rsidRPr="007610B6" w:rsidRDefault="00153C72" w:rsidP="00153C72"/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B63E" w14:textId="77777777" w:rsidR="00E468BB" w:rsidRDefault="00E468BB">
      <w:pPr>
        <w:spacing w:after="0" w:line="240" w:lineRule="auto"/>
      </w:pPr>
      <w:r>
        <w:separator/>
      </w:r>
    </w:p>
    <w:p w14:paraId="03885CBE" w14:textId="77777777" w:rsidR="00E468BB" w:rsidRDefault="00E468BB"/>
    <w:p w14:paraId="215A8DF0" w14:textId="77777777" w:rsidR="00E468BB" w:rsidRDefault="00E468BB"/>
  </w:endnote>
  <w:endnote w:type="continuationSeparator" w:id="0">
    <w:p w14:paraId="734476CA" w14:textId="77777777" w:rsidR="00E468BB" w:rsidRDefault="00E468BB">
      <w:pPr>
        <w:spacing w:after="0" w:line="240" w:lineRule="auto"/>
      </w:pPr>
      <w:r>
        <w:continuationSeparator/>
      </w:r>
    </w:p>
    <w:p w14:paraId="248E0983" w14:textId="77777777" w:rsidR="00E468BB" w:rsidRDefault="00E468BB"/>
    <w:p w14:paraId="780FB03E" w14:textId="77777777" w:rsidR="00E468BB" w:rsidRDefault="00E46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321B" w14:textId="77777777" w:rsidR="00E468BB" w:rsidRDefault="00E468BB">
      <w:pPr>
        <w:spacing w:after="0" w:line="240" w:lineRule="auto"/>
      </w:pPr>
      <w:r>
        <w:separator/>
      </w:r>
    </w:p>
    <w:p w14:paraId="4459FC04" w14:textId="77777777" w:rsidR="00E468BB" w:rsidRDefault="00E468BB"/>
    <w:p w14:paraId="4B2606DC" w14:textId="77777777" w:rsidR="00E468BB" w:rsidRDefault="00E468BB"/>
  </w:footnote>
  <w:footnote w:type="continuationSeparator" w:id="0">
    <w:p w14:paraId="55E124B7" w14:textId="77777777" w:rsidR="00E468BB" w:rsidRDefault="00E468BB">
      <w:pPr>
        <w:spacing w:after="0" w:line="240" w:lineRule="auto"/>
      </w:pPr>
      <w:r>
        <w:continuationSeparator/>
      </w:r>
    </w:p>
    <w:p w14:paraId="394A748C" w14:textId="77777777" w:rsidR="00E468BB" w:rsidRDefault="00E468BB"/>
    <w:p w14:paraId="7865E032" w14:textId="77777777" w:rsidR="00E468BB" w:rsidRDefault="00E46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4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5"/>
  </w:num>
  <w:num w:numId="12" w16cid:durableId="1226381125">
    <w:abstractNumId w:val="14"/>
  </w:num>
  <w:num w:numId="13" w16cid:durableId="612056080">
    <w:abstractNumId w:val="21"/>
  </w:num>
  <w:num w:numId="14" w16cid:durableId="299311909">
    <w:abstractNumId w:val="27"/>
  </w:num>
  <w:num w:numId="15" w16cid:durableId="763651191">
    <w:abstractNumId w:val="26"/>
  </w:num>
  <w:num w:numId="16" w16cid:durableId="1294360865">
    <w:abstractNumId w:val="12"/>
  </w:num>
  <w:num w:numId="17" w16cid:durableId="1945308010">
    <w:abstractNumId w:val="24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2"/>
  </w:num>
  <w:num w:numId="27" w16cid:durableId="1128399741">
    <w:abstractNumId w:val="23"/>
  </w:num>
  <w:num w:numId="28" w16cid:durableId="1358653663">
    <w:abstractNumId w:val="20"/>
  </w:num>
  <w:num w:numId="29" w16cid:durableId="2020503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34E44"/>
    <w:rsid w:val="0005387E"/>
    <w:rsid w:val="0009781C"/>
    <w:rsid w:val="000A4AA5"/>
    <w:rsid w:val="000B0A1B"/>
    <w:rsid w:val="000E6AAE"/>
    <w:rsid w:val="0010101F"/>
    <w:rsid w:val="00103A60"/>
    <w:rsid w:val="00103D8C"/>
    <w:rsid w:val="001060ED"/>
    <w:rsid w:val="001132DE"/>
    <w:rsid w:val="00116F9F"/>
    <w:rsid w:val="001260D4"/>
    <w:rsid w:val="00137315"/>
    <w:rsid w:val="001502EA"/>
    <w:rsid w:val="00153C72"/>
    <w:rsid w:val="0015523F"/>
    <w:rsid w:val="00181DE3"/>
    <w:rsid w:val="001903D2"/>
    <w:rsid w:val="001A4BC1"/>
    <w:rsid w:val="001B7C19"/>
    <w:rsid w:val="001D2BAF"/>
    <w:rsid w:val="001F2FFF"/>
    <w:rsid w:val="0021564F"/>
    <w:rsid w:val="00233B4D"/>
    <w:rsid w:val="00233B81"/>
    <w:rsid w:val="00237735"/>
    <w:rsid w:val="0024564A"/>
    <w:rsid w:val="002638E8"/>
    <w:rsid w:val="00267900"/>
    <w:rsid w:val="0027336D"/>
    <w:rsid w:val="00291C24"/>
    <w:rsid w:val="002B5449"/>
    <w:rsid w:val="002C0548"/>
    <w:rsid w:val="002E0081"/>
    <w:rsid w:val="002E56C9"/>
    <w:rsid w:val="002F2421"/>
    <w:rsid w:val="002F7F6B"/>
    <w:rsid w:val="003049AB"/>
    <w:rsid w:val="00315EDD"/>
    <w:rsid w:val="00317E36"/>
    <w:rsid w:val="003253B8"/>
    <w:rsid w:val="00340D09"/>
    <w:rsid w:val="00341CC6"/>
    <w:rsid w:val="00383E5E"/>
    <w:rsid w:val="003A39A3"/>
    <w:rsid w:val="003B1ABE"/>
    <w:rsid w:val="003C03A6"/>
    <w:rsid w:val="003C57C6"/>
    <w:rsid w:val="003D2C15"/>
    <w:rsid w:val="00414209"/>
    <w:rsid w:val="00442B77"/>
    <w:rsid w:val="004964EC"/>
    <w:rsid w:val="004B1373"/>
    <w:rsid w:val="004C4170"/>
    <w:rsid w:val="004F0C76"/>
    <w:rsid w:val="00500ED2"/>
    <w:rsid w:val="005138EA"/>
    <w:rsid w:val="00524458"/>
    <w:rsid w:val="00540952"/>
    <w:rsid w:val="005448B5"/>
    <w:rsid w:val="0056268B"/>
    <w:rsid w:val="00566B53"/>
    <w:rsid w:val="00567B47"/>
    <w:rsid w:val="00574BC7"/>
    <w:rsid w:val="0059266D"/>
    <w:rsid w:val="005B5A00"/>
    <w:rsid w:val="005B6378"/>
    <w:rsid w:val="005D61A8"/>
    <w:rsid w:val="005D77B7"/>
    <w:rsid w:val="005F7422"/>
    <w:rsid w:val="00604140"/>
    <w:rsid w:val="00615C08"/>
    <w:rsid w:val="0062639B"/>
    <w:rsid w:val="0064131D"/>
    <w:rsid w:val="006613D7"/>
    <w:rsid w:val="006661BE"/>
    <w:rsid w:val="00680666"/>
    <w:rsid w:val="00693299"/>
    <w:rsid w:val="006A519D"/>
    <w:rsid w:val="006B4217"/>
    <w:rsid w:val="006C46E9"/>
    <w:rsid w:val="006C6E6B"/>
    <w:rsid w:val="006E4169"/>
    <w:rsid w:val="00707F2D"/>
    <w:rsid w:val="00721121"/>
    <w:rsid w:val="007255EA"/>
    <w:rsid w:val="00745D66"/>
    <w:rsid w:val="007709B8"/>
    <w:rsid w:val="007772EA"/>
    <w:rsid w:val="0078055B"/>
    <w:rsid w:val="00780996"/>
    <w:rsid w:val="00784017"/>
    <w:rsid w:val="0079306C"/>
    <w:rsid w:val="007A36F2"/>
    <w:rsid w:val="007A5CDB"/>
    <w:rsid w:val="007A63F6"/>
    <w:rsid w:val="0080700C"/>
    <w:rsid w:val="008451C4"/>
    <w:rsid w:val="00855DB0"/>
    <w:rsid w:val="0086166B"/>
    <w:rsid w:val="00871A1F"/>
    <w:rsid w:val="008B241C"/>
    <w:rsid w:val="008B746D"/>
    <w:rsid w:val="008D09D8"/>
    <w:rsid w:val="008E65B8"/>
    <w:rsid w:val="0091567F"/>
    <w:rsid w:val="0095732A"/>
    <w:rsid w:val="009652EC"/>
    <w:rsid w:val="0096608C"/>
    <w:rsid w:val="00972504"/>
    <w:rsid w:val="009E574C"/>
    <w:rsid w:val="009F256D"/>
    <w:rsid w:val="009F37E3"/>
    <w:rsid w:val="00A006E5"/>
    <w:rsid w:val="00A01B0A"/>
    <w:rsid w:val="00A13977"/>
    <w:rsid w:val="00A25155"/>
    <w:rsid w:val="00A46D05"/>
    <w:rsid w:val="00A472F5"/>
    <w:rsid w:val="00A639A8"/>
    <w:rsid w:val="00A66193"/>
    <w:rsid w:val="00A72862"/>
    <w:rsid w:val="00AD1D85"/>
    <w:rsid w:val="00AF5ADD"/>
    <w:rsid w:val="00B064A9"/>
    <w:rsid w:val="00B15628"/>
    <w:rsid w:val="00B35B28"/>
    <w:rsid w:val="00B4058C"/>
    <w:rsid w:val="00B62A49"/>
    <w:rsid w:val="00B66827"/>
    <w:rsid w:val="00B8201E"/>
    <w:rsid w:val="00B832FF"/>
    <w:rsid w:val="00B84E59"/>
    <w:rsid w:val="00BA2300"/>
    <w:rsid w:val="00BA7152"/>
    <w:rsid w:val="00BB28F7"/>
    <w:rsid w:val="00BB4AF9"/>
    <w:rsid w:val="00BD2BF4"/>
    <w:rsid w:val="00BD403E"/>
    <w:rsid w:val="00BE346E"/>
    <w:rsid w:val="00C04A63"/>
    <w:rsid w:val="00C077D2"/>
    <w:rsid w:val="00C16E72"/>
    <w:rsid w:val="00C337BA"/>
    <w:rsid w:val="00C35D08"/>
    <w:rsid w:val="00C54474"/>
    <w:rsid w:val="00C834C3"/>
    <w:rsid w:val="00C85160"/>
    <w:rsid w:val="00C90709"/>
    <w:rsid w:val="00CB6BEB"/>
    <w:rsid w:val="00CD4F16"/>
    <w:rsid w:val="00CE7166"/>
    <w:rsid w:val="00D14307"/>
    <w:rsid w:val="00D2119B"/>
    <w:rsid w:val="00D461A1"/>
    <w:rsid w:val="00D5654C"/>
    <w:rsid w:val="00D57914"/>
    <w:rsid w:val="00D92C49"/>
    <w:rsid w:val="00DD50D3"/>
    <w:rsid w:val="00DF485E"/>
    <w:rsid w:val="00E05BB0"/>
    <w:rsid w:val="00E22767"/>
    <w:rsid w:val="00E32B50"/>
    <w:rsid w:val="00E44A53"/>
    <w:rsid w:val="00E468BB"/>
    <w:rsid w:val="00E476C4"/>
    <w:rsid w:val="00E57C3B"/>
    <w:rsid w:val="00E60638"/>
    <w:rsid w:val="00E82FBE"/>
    <w:rsid w:val="00EA5266"/>
    <w:rsid w:val="00EC2C17"/>
    <w:rsid w:val="00EC4668"/>
    <w:rsid w:val="00EC71F6"/>
    <w:rsid w:val="00EE03C8"/>
    <w:rsid w:val="00EE55C3"/>
    <w:rsid w:val="00EF4633"/>
    <w:rsid w:val="00F11915"/>
    <w:rsid w:val="00F4417B"/>
    <w:rsid w:val="00F70603"/>
    <w:rsid w:val="00F94FCE"/>
    <w:rsid w:val="00FA2F00"/>
    <w:rsid w:val="00FB7150"/>
    <w:rsid w:val="00FC4389"/>
    <w:rsid w:val="00FD0347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4561EE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E967EB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144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86</cp:revision>
  <dcterms:created xsi:type="dcterms:W3CDTF">2022-07-21T20:16:00Z</dcterms:created>
  <dcterms:modified xsi:type="dcterms:W3CDTF">2022-08-10T20:32:00Z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